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04A85E" w14:textId="2813486B" w:rsidR="00E13FEC" w:rsidRPr="00E76F2D" w:rsidRDefault="00211C03" w:rsidP="005617BF">
      <w:pPr>
        <w:jc w:val="center"/>
        <w:rPr>
          <w:b/>
          <w:bCs/>
        </w:rPr>
      </w:pPr>
      <w:r w:rsidRPr="00E76F2D">
        <w:t xml:space="preserve">Scripts for </w:t>
      </w:r>
      <w:r w:rsidR="005617BF" w:rsidRPr="00E76F2D">
        <w:t xml:space="preserve">Scene: </w:t>
      </w:r>
      <w:proofErr w:type="spellStart"/>
      <w:r w:rsidR="00D640A7" w:rsidRPr="00E76F2D">
        <w:rPr>
          <w:b/>
          <w:bCs/>
        </w:rPr>
        <w:t>ControlRoom_LEFT</w:t>
      </w:r>
      <w:proofErr w:type="spellEnd"/>
    </w:p>
    <w:p w14:paraId="1B6688AF" w14:textId="6ABA02AE" w:rsidR="00ED67B3" w:rsidRPr="00E76F2D" w:rsidRDefault="00D640A7" w:rsidP="008B3467">
      <w:pPr>
        <w:jc w:val="center"/>
      </w:pPr>
      <w:r w:rsidRPr="00E76F2D">
        <w:rPr>
          <w:noProof/>
        </w:rPr>
        <w:drawing>
          <wp:inline distT="0" distB="0" distL="0" distR="0" wp14:anchorId="7D05BBBA" wp14:editId="5FFFCBB3">
            <wp:extent cx="3600000" cy="1910714"/>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0000" cy="1910714"/>
                    </a:xfrm>
                    <a:prstGeom prst="rect">
                      <a:avLst/>
                    </a:prstGeom>
                  </pic:spPr>
                </pic:pic>
              </a:graphicData>
            </a:graphic>
          </wp:inline>
        </w:drawing>
      </w:r>
    </w:p>
    <w:tbl>
      <w:tblPr>
        <w:tblStyle w:val="TableGrid"/>
        <w:tblW w:w="0" w:type="auto"/>
        <w:tblLook w:val="04A0" w:firstRow="1" w:lastRow="0" w:firstColumn="1" w:lastColumn="0" w:noHBand="0" w:noVBand="1"/>
      </w:tblPr>
      <w:tblGrid>
        <w:gridCol w:w="526"/>
        <w:gridCol w:w="3737"/>
        <w:gridCol w:w="5025"/>
      </w:tblGrid>
      <w:tr w:rsidR="00E76F2D" w:rsidRPr="00E76F2D" w14:paraId="6585F5CE" w14:textId="77777777" w:rsidTr="00BC16CF">
        <w:tc>
          <w:tcPr>
            <w:tcW w:w="704" w:type="dxa"/>
          </w:tcPr>
          <w:p w14:paraId="6A1CB87E" w14:textId="52C32EA7" w:rsidR="00BC16CF" w:rsidRPr="00E76F2D" w:rsidRDefault="00BC16CF">
            <w:r w:rsidRPr="00E76F2D">
              <w:t>Nr</w:t>
            </w:r>
          </w:p>
        </w:tc>
        <w:tc>
          <w:tcPr>
            <w:tcW w:w="3969" w:type="dxa"/>
          </w:tcPr>
          <w:p w14:paraId="6ADEADFC" w14:textId="2364C26D" w:rsidR="00BC16CF" w:rsidRPr="00E76F2D" w:rsidRDefault="00BC16CF">
            <w:r w:rsidRPr="00E76F2D">
              <w:t>Hotspot</w:t>
            </w:r>
            <w:r w:rsidR="00211D61" w:rsidRPr="00E76F2D">
              <w:t xml:space="preserve"> (see red arrow)</w:t>
            </w:r>
          </w:p>
        </w:tc>
        <w:tc>
          <w:tcPr>
            <w:tcW w:w="4389" w:type="dxa"/>
          </w:tcPr>
          <w:p w14:paraId="7BC5922E" w14:textId="61488A2A" w:rsidR="00BC16CF" w:rsidRPr="00E76F2D" w:rsidRDefault="00BC16CF">
            <w:r w:rsidRPr="00E76F2D">
              <w:t>Script</w:t>
            </w:r>
          </w:p>
        </w:tc>
      </w:tr>
      <w:tr w:rsidR="00E76F2D" w:rsidRPr="00E76F2D" w14:paraId="0D2637E4" w14:textId="77777777" w:rsidTr="006053D4">
        <w:tc>
          <w:tcPr>
            <w:tcW w:w="704" w:type="dxa"/>
            <w:shd w:val="clear" w:color="auto" w:fill="92D050"/>
          </w:tcPr>
          <w:p w14:paraId="5F33CCDB" w14:textId="24E1AE30" w:rsidR="00BC16CF" w:rsidRPr="00E76F2D" w:rsidRDefault="00BC16CF">
            <w:r w:rsidRPr="00E76F2D">
              <w:t>1</w:t>
            </w:r>
          </w:p>
        </w:tc>
        <w:tc>
          <w:tcPr>
            <w:tcW w:w="3969" w:type="dxa"/>
            <w:shd w:val="clear" w:color="auto" w:fill="auto"/>
          </w:tcPr>
          <w:p w14:paraId="51992AB9" w14:textId="18587348" w:rsidR="00B213DE" w:rsidRPr="00E76F2D" w:rsidRDefault="00B213DE">
            <w:r w:rsidRPr="00E76F2D">
              <w:t xml:space="preserve">Hotspot: </w:t>
            </w:r>
            <w:r w:rsidR="00CB5363" w:rsidRPr="00E76F2D">
              <w:t>Ambient pressure</w:t>
            </w:r>
          </w:p>
          <w:p w14:paraId="6146D269" w14:textId="25BF2F3C" w:rsidR="00BC16CF" w:rsidRPr="00E76F2D" w:rsidRDefault="00986391">
            <w:r w:rsidRPr="00E76F2D">
              <w:rPr>
                <w:noProof/>
              </w:rPr>
              <w:drawing>
                <wp:inline distT="0" distB="0" distL="0" distR="0" wp14:anchorId="3283D5A9" wp14:editId="06A8737D">
                  <wp:extent cx="2159635" cy="1230268"/>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73093" cy="1237935"/>
                          </a:xfrm>
                          <a:prstGeom prst="rect">
                            <a:avLst/>
                          </a:prstGeom>
                        </pic:spPr>
                      </pic:pic>
                    </a:graphicData>
                  </a:graphic>
                </wp:inline>
              </w:drawing>
            </w:r>
          </w:p>
        </w:tc>
        <w:tc>
          <w:tcPr>
            <w:tcW w:w="4389" w:type="dxa"/>
            <w:shd w:val="clear" w:color="auto" w:fill="auto"/>
          </w:tcPr>
          <w:p w14:paraId="7E632DE4" w14:textId="07523741" w:rsidR="00A87F77" w:rsidRDefault="00F61C5B" w:rsidP="00A87F77">
            <w:r w:rsidRPr="00E76F2D">
              <w:t xml:space="preserve">Slide </w:t>
            </w:r>
            <w:r w:rsidR="00332C38" w:rsidRPr="00E76F2D">
              <w:t>Figure</w:t>
            </w:r>
            <w:r w:rsidRPr="00E76F2D">
              <w:t xml:space="preserve">s/Album </w:t>
            </w:r>
            <w:r w:rsidR="00537FD2" w:rsidRPr="00E76F2D">
              <w:t>(with text)</w:t>
            </w:r>
            <w:r w:rsidR="00D13369" w:rsidRPr="00E76F2D">
              <w:t>:</w:t>
            </w:r>
          </w:p>
          <w:p w14:paraId="781E5C80" w14:textId="77777777" w:rsidR="00A87F77" w:rsidRPr="00E76F2D" w:rsidRDefault="00A87F77" w:rsidP="00A87F77">
            <w:pPr>
              <w:rPr>
                <w:rStyle w:val="eop"/>
              </w:rPr>
            </w:pPr>
          </w:p>
          <w:p w14:paraId="3DE47785" w14:textId="77777777" w:rsidR="00A87F77" w:rsidRPr="00E76F2D" w:rsidRDefault="00A87F77" w:rsidP="00A87F77">
            <w:r w:rsidRPr="00E76F2D">
              <w:t>Slide 1-</w:t>
            </w:r>
            <w:proofErr w:type="gramStart"/>
            <w:r w:rsidRPr="00E76F2D">
              <w:t>Figure :</w:t>
            </w:r>
            <w:proofErr w:type="gramEnd"/>
          </w:p>
          <w:p w14:paraId="60EEEF30" w14:textId="3FCF9AED" w:rsidR="00D13369" w:rsidRPr="00A87F77" w:rsidRDefault="00A87F77" w:rsidP="00D13369">
            <w:pPr>
              <w:rPr>
                <w:rFonts w:ascii="Calibri" w:hAnsi="Calibri" w:cs="Calibri"/>
                <w:shd w:val="clear" w:color="auto" w:fill="FFFFFF"/>
              </w:rPr>
            </w:pPr>
            <w:r>
              <w:rPr>
                <w:noProof/>
              </w:rPr>
              <w:drawing>
                <wp:inline distT="0" distB="0" distL="0" distR="0" wp14:anchorId="1E99BDE6" wp14:editId="0B16DE13">
                  <wp:extent cx="2160000" cy="13809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0000" cy="1380952"/>
                          </a:xfrm>
                          <a:prstGeom prst="rect">
                            <a:avLst/>
                          </a:prstGeom>
                          <a:noFill/>
                          <a:ln>
                            <a:noFill/>
                          </a:ln>
                        </pic:spPr>
                      </pic:pic>
                    </a:graphicData>
                  </a:graphic>
                </wp:inline>
              </w:drawing>
            </w:r>
          </w:p>
          <w:p w14:paraId="588AFD1A" w14:textId="77777777" w:rsidR="00BC16CF" w:rsidRPr="00E76F2D" w:rsidRDefault="00BC16CF"/>
          <w:p w14:paraId="79DC6385" w14:textId="513072E4" w:rsidR="00537FD2" w:rsidRPr="00E76F2D" w:rsidRDefault="00537FD2">
            <w:r w:rsidRPr="00E76F2D">
              <w:t>Slide 1</w:t>
            </w:r>
            <w:r w:rsidR="005F44E1" w:rsidRPr="00E76F2D">
              <w:t>-</w:t>
            </w:r>
            <w:proofErr w:type="gramStart"/>
            <w:r w:rsidR="005F44E1" w:rsidRPr="00E76F2D">
              <w:t xml:space="preserve">Text </w:t>
            </w:r>
            <w:r w:rsidRPr="00E76F2D">
              <w:t>:</w:t>
            </w:r>
            <w:proofErr w:type="gramEnd"/>
          </w:p>
          <w:p w14:paraId="0C571E24" w14:textId="03A8A116" w:rsidR="005F44E1" w:rsidRDefault="005635FF">
            <w:r w:rsidRPr="005635FF">
              <w:t>To give the information of the ambient pressure in the wind tunnel, a display of measured ambient pressure is displayed here. The unit is Torr.</w:t>
            </w:r>
          </w:p>
          <w:p w14:paraId="20835E41" w14:textId="77777777" w:rsidR="00A87F77" w:rsidRPr="00E76F2D" w:rsidRDefault="00A87F77" w:rsidP="00A87F77">
            <w:pPr>
              <w:rPr>
                <w:rStyle w:val="eop"/>
              </w:rPr>
            </w:pPr>
          </w:p>
          <w:p w14:paraId="6AC3B967" w14:textId="77777777" w:rsidR="00A87F77" w:rsidRPr="00E76F2D" w:rsidRDefault="00A87F77" w:rsidP="00A87F77">
            <w:r w:rsidRPr="00E76F2D">
              <w:t xml:space="preserve">Slide </w:t>
            </w:r>
            <w:r>
              <w:t>2</w:t>
            </w:r>
            <w:r w:rsidRPr="00E76F2D">
              <w:t>-Figure:</w:t>
            </w:r>
          </w:p>
          <w:p w14:paraId="71ACA3CB" w14:textId="3C85A3FE" w:rsidR="00A87F77" w:rsidRDefault="00A87F77" w:rsidP="00A87F77">
            <w:pPr>
              <w:rPr>
                <w:rStyle w:val="eop"/>
                <w:rFonts w:ascii="Calibri" w:hAnsi="Calibri" w:cs="Calibri"/>
                <w:shd w:val="clear" w:color="auto" w:fill="FFFFFF"/>
              </w:rPr>
            </w:pPr>
            <w:r>
              <w:rPr>
                <w:rFonts w:ascii="Calibri" w:hAnsi="Calibri" w:cs="Calibri"/>
                <w:noProof/>
                <w:shd w:val="clear" w:color="auto" w:fill="FFFFFF"/>
              </w:rPr>
              <w:drawing>
                <wp:inline distT="0" distB="0" distL="0" distR="0" wp14:anchorId="6DF11858" wp14:editId="1BA31F8A">
                  <wp:extent cx="2160000" cy="143952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stretch>
                            <a:fillRect/>
                          </a:stretch>
                        </pic:blipFill>
                        <pic:spPr>
                          <a:xfrm>
                            <a:off x="0" y="0"/>
                            <a:ext cx="2160000" cy="1439524"/>
                          </a:xfrm>
                          <a:prstGeom prst="rect">
                            <a:avLst/>
                          </a:prstGeom>
                        </pic:spPr>
                      </pic:pic>
                    </a:graphicData>
                  </a:graphic>
                </wp:inline>
              </w:drawing>
            </w:r>
          </w:p>
          <w:p w14:paraId="314D02C2" w14:textId="726FA770" w:rsidR="005635FF" w:rsidRDefault="005635FF">
            <w:pPr>
              <w:rPr>
                <w:rStyle w:val="eop"/>
                <w:rFonts w:ascii="Calibri" w:hAnsi="Calibri" w:cs="Calibri"/>
                <w:shd w:val="clear" w:color="auto" w:fill="FFFFFF"/>
              </w:rPr>
            </w:pPr>
          </w:p>
          <w:p w14:paraId="3ED723E8" w14:textId="47E38D69" w:rsidR="005635FF" w:rsidRPr="00E76F2D" w:rsidRDefault="005635FF" w:rsidP="005635FF">
            <w:r w:rsidRPr="00E76F2D">
              <w:t xml:space="preserve">Slide </w:t>
            </w:r>
            <w:r>
              <w:t>2</w:t>
            </w:r>
            <w:r w:rsidRPr="00E76F2D">
              <w:t>-Text:</w:t>
            </w:r>
          </w:p>
          <w:p w14:paraId="55B8B640" w14:textId="4AA43A17" w:rsidR="005635FF" w:rsidRDefault="005635FF" w:rsidP="005635FF">
            <w:pPr>
              <w:rPr>
                <w:rFonts w:eastAsiaTheme="minorEastAsia"/>
                <w:color w:val="000000" w:themeColor="text1"/>
              </w:rPr>
            </w:pPr>
            <w:r>
              <w:t xml:space="preserve">Torr unit is </w:t>
            </w:r>
            <w:r w:rsidR="007B447E">
              <w:t>a</w:t>
            </w:r>
            <w:r>
              <w:t xml:space="preserve"> unit</w:t>
            </w:r>
            <w:r w:rsidRPr="6048D9FD">
              <w:rPr>
                <w:rFonts w:eastAsiaTheme="minorEastAsia"/>
                <w:color w:val="000000" w:themeColor="text1"/>
              </w:rPr>
              <w:t xml:space="preserve"> of </w:t>
            </w:r>
            <w:r w:rsidRPr="6048D9FD">
              <w:rPr>
                <w:rFonts w:eastAsiaTheme="minorEastAsia"/>
              </w:rPr>
              <w:t>pressure</w:t>
            </w:r>
            <w:r>
              <w:rPr>
                <w:rFonts w:eastAsiaTheme="minorEastAsia"/>
              </w:rPr>
              <w:t xml:space="preserve"> which</w:t>
            </w:r>
            <w:r w:rsidRPr="6048D9FD">
              <w:rPr>
                <w:rFonts w:eastAsiaTheme="minorEastAsia"/>
                <w:color w:val="000000" w:themeColor="text1"/>
              </w:rPr>
              <w:t xml:space="preserve"> </w:t>
            </w:r>
            <w:r>
              <w:rPr>
                <w:rFonts w:eastAsiaTheme="minorEastAsia"/>
                <w:color w:val="000000" w:themeColor="text1"/>
              </w:rPr>
              <w:t xml:space="preserve">1 Torr </w:t>
            </w:r>
            <w:r w:rsidRPr="6048D9FD">
              <w:rPr>
                <w:rFonts w:eastAsiaTheme="minorEastAsia"/>
              </w:rPr>
              <w:t>equal</w:t>
            </w:r>
            <w:r>
              <w:rPr>
                <w:rFonts w:eastAsiaTheme="minorEastAsia"/>
              </w:rPr>
              <w:t>s</w:t>
            </w:r>
            <w:r w:rsidRPr="6048D9FD">
              <w:rPr>
                <w:rFonts w:eastAsiaTheme="minorEastAsia"/>
                <w:color w:val="000000" w:themeColor="text1"/>
              </w:rPr>
              <w:t xml:space="preserve"> to </w:t>
            </w:r>
            <w:r>
              <w:rPr>
                <w:rFonts w:eastAsiaTheme="minorEastAsia"/>
                <w:color w:val="000000" w:themeColor="text1"/>
              </w:rPr>
              <w:t>one</w:t>
            </w:r>
            <w:r w:rsidRPr="6048D9FD">
              <w:rPr>
                <w:rFonts w:eastAsiaTheme="minorEastAsia"/>
                <w:color w:val="000000" w:themeColor="text1"/>
              </w:rPr>
              <w:t xml:space="preserve"> </w:t>
            </w:r>
            <w:r w:rsidRPr="6048D9FD">
              <w:rPr>
                <w:rFonts w:eastAsiaTheme="minorEastAsia"/>
              </w:rPr>
              <w:t>millimeter</w:t>
            </w:r>
            <w:r w:rsidRPr="6048D9FD">
              <w:rPr>
                <w:rFonts w:eastAsiaTheme="minorEastAsia"/>
                <w:color w:val="000000" w:themeColor="text1"/>
              </w:rPr>
              <w:t xml:space="preserve"> of </w:t>
            </w:r>
            <w:r w:rsidRPr="6048D9FD">
              <w:rPr>
                <w:rFonts w:eastAsiaTheme="minorEastAsia"/>
              </w:rPr>
              <w:t>mercury</w:t>
            </w:r>
            <w:r w:rsidRPr="6048D9FD">
              <w:rPr>
                <w:rFonts w:eastAsiaTheme="minorEastAsia"/>
                <w:color w:val="000000" w:themeColor="text1"/>
              </w:rPr>
              <w:t xml:space="preserve"> (133.322 </w:t>
            </w:r>
            <w:r w:rsidR="00C65C2D">
              <w:rPr>
                <w:rFonts w:eastAsiaTheme="minorEastAsia"/>
                <w:color w:val="000000" w:themeColor="text1"/>
              </w:rPr>
              <w:t>Pa</w:t>
            </w:r>
            <w:r w:rsidRPr="6048D9FD">
              <w:rPr>
                <w:rFonts w:eastAsiaTheme="minorEastAsia"/>
                <w:color w:val="000000" w:themeColor="text1"/>
              </w:rPr>
              <w:t>).</w:t>
            </w:r>
            <w:r w:rsidR="00C65C2D">
              <w:rPr>
                <w:rFonts w:eastAsiaTheme="minorEastAsia"/>
                <w:color w:val="000000" w:themeColor="text1"/>
              </w:rPr>
              <w:t xml:space="preserve"> In other way, it can be also defined as 1/760 atm of a standard atmosphere (</w:t>
            </w:r>
            <w:r w:rsidR="00210841">
              <w:rPr>
                <w:rFonts w:eastAsiaTheme="minorEastAsia"/>
                <w:color w:val="000000" w:themeColor="text1"/>
              </w:rPr>
              <w:t xml:space="preserve">1 atm = </w:t>
            </w:r>
            <w:r w:rsidR="00C65C2D">
              <w:rPr>
                <w:rFonts w:eastAsiaTheme="minorEastAsia"/>
                <w:color w:val="000000" w:themeColor="text1"/>
              </w:rPr>
              <w:t xml:space="preserve">101 325 Pa). </w:t>
            </w:r>
            <w:r w:rsidR="00C65C2D" w:rsidRPr="00C65C2D">
              <w:rPr>
                <w:rFonts w:eastAsiaTheme="minorEastAsia"/>
                <w:color w:val="000000" w:themeColor="text1"/>
              </w:rPr>
              <w:t>It was named after Evangelista Torricelli</w:t>
            </w:r>
            <w:r w:rsidR="00B81821">
              <w:rPr>
                <w:rFonts w:eastAsiaTheme="minorEastAsia"/>
                <w:color w:val="000000" w:themeColor="text1"/>
              </w:rPr>
              <w:t xml:space="preserve"> (1608-1647)</w:t>
            </w:r>
            <w:r w:rsidR="00C65C2D" w:rsidRPr="00C65C2D">
              <w:rPr>
                <w:rFonts w:eastAsiaTheme="minorEastAsia"/>
                <w:color w:val="000000" w:themeColor="text1"/>
              </w:rPr>
              <w:t xml:space="preserve">, an Italian physicist and </w:t>
            </w:r>
            <w:r w:rsidR="00210841" w:rsidRPr="00C65C2D">
              <w:rPr>
                <w:rFonts w:eastAsiaTheme="minorEastAsia"/>
                <w:color w:val="000000" w:themeColor="text1"/>
              </w:rPr>
              <w:t>mathematician</w:t>
            </w:r>
            <w:r w:rsidR="00C65C2D" w:rsidRPr="00C65C2D">
              <w:rPr>
                <w:rFonts w:eastAsiaTheme="minorEastAsia"/>
                <w:color w:val="000000" w:themeColor="text1"/>
              </w:rPr>
              <w:t xml:space="preserve"> </w:t>
            </w:r>
            <w:r w:rsidR="00B81821">
              <w:rPr>
                <w:rFonts w:eastAsiaTheme="minorEastAsia"/>
                <w:color w:val="000000" w:themeColor="text1"/>
              </w:rPr>
              <w:t xml:space="preserve">from Italy </w:t>
            </w:r>
            <w:r w:rsidR="00C65C2D" w:rsidRPr="00C65C2D">
              <w:rPr>
                <w:rFonts w:eastAsiaTheme="minorEastAsia"/>
                <w:color w:val="000000" w:themeColor="text1"/>
              </w:rPr>
              <w:t>who</w:t>
            </w:r>
            <w:r w:rsidR="00B81821">
              <w:rPr>
                <w:rFonts w:eastAsiaTheme="minorEastAsia"/>
                <w:color w:val="000000" w:themeColor="text1"/>
              </w:rPr>
              <w:t xml:space="preserve"> also</w:t>
            </w:r>
            <w:r w:rsidR="00C65C2D" w:rsidRPr="00C65C2D">
              <w:rPr>
                <w:rFonts w:eastAsiaTheme="minorEastAsia"/>
                <w:color w:val="000000" w:themeColor="text1"/>
              </w:rPr>
              <w:t xml:space="preserve"> discovered the principle of the barometer in 1644.</w:t>
            </w:r>
            <w:r w:rsidR="00B81821">
              <w:rPr>
                <w:rFonts w:eastAsiaTheme="minorEastAsia"/>
                <w:color w:val="000000" w:themeColor="text1"/>
              </w:rPr>
              <w:t xml:space="preserve"> (Source Figure: </w:t>
            </w:r>
            <w:r w:rsidR="00B81821" w:rsidRPr="00B81821">
              <w:rPr>
                <w:rFonts w:eastAsiaTheme="minorEastAsia"/>
                <w:color w:val="000000" w:themeColor="text1"/>
              </w:rPr>
              <w:t>Photo Researchers / Mary Evans Picture Library</w:t>
            </w:r>
            <w:r w:rsidR="00B81821">
              <w:rPr>
                <w:rFonts w:eastAsiaTheme="minorEastAsia"/>
                <w:color w:val="000000" w:themeColor="text1"/>
              </w:rPr>
              <w:t>)</w:t>
            </w:r>
          </w:p>
          <w:p w14:paraId="54648304" w14:textId="2F030101" w:rsidR="00A87F77" w:rsidRDefault="00A87F77" w:rsidP="005635FF">
            <w:pPr>
              <w:rPr>
                <w:rFonts w:eastAsiaTheme="minorEastAsia"/>
                <w:color w:val="000000" w:themeColor="text1"/>
              </w:rPr>
            </w:pPr>
          </w:p>
          <w:p w14:paraId="214A40F5" w14:textId="647EA47D" w:rsidR="00A87F77" w:rsidRDefault="00A87F77" w:rsidP="005635FF">
            <w:pPr>
              <w:rPr>
                <w:rFonts w:eastAsiaTheme="minorEastAsia"/>
                <w:color w:val="000000" w:themeColor="text1"/>
              </w:rPr>
            </w:pPr>
            <w:r>
              <w:rPr>
                <w:rFonts w:eastAsiaTheme="minorEastAsia"/>
                <w:color w:val="000000" w:themeColor="text1"/>
              </w:rPr>
              <w:t>Slide-3 Figure:</w:t>
            </w:r>
          </w:p>
          <w:p w14:paraId="69792DAB" w14:textId="6857AEDC" w:rsidR="00A87F77" w:rsidRDefault="009C5DEB" w:rsidP="005635FF">
            <w:pPr>
              <w:rPr>
                <w:rFonts w:eastAsiaTheme="minorEastAsia"/>
                <w:color w:val="000000" w:themeColor="text1"/>
              </w:rPr>
            </w:pPr>
            <w:r>
              <w:rPr>
                <w:rFonts w:eastAsiaTheme="minorEastAsia"/>
                <w:noProof/>
                <w:color w:val="000000" w:themeColor="text1"/>
              </w:rPr>
              <w:lastRenderedPageBreak/>
              <w:drawing>
                <wp:inline distT="0" distB="0" distL="0" distR="0" wp14:anchorId="06DC0F7B" wp14:editId="2030907C">
                  <wp:extent cx="2160000" cy="1245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stretch>
                            <a:fillRect/>
                          </a:stretch>
                        </pic:blipFill>
                        <pic:spPr>
                          <a:xfrm>
                            <a:off x="0" y="0"/>
                            <a:ext cx="2160000" cy="1245714"/>
                          </a:xfrm>
                          <a:prstGeom prst="rect">
                            <a:avLst/>
                          </a:prstGeom>
                        </pic:spPr>
                      </pic:pic>
                    </a:graphicData>
                  </a:graphic>
                </wp:inline>
              </w:drawing>
            </w:r>
          </w:p>
          <w:p w14:paraId="2CA965F5" w14:textId="79B93507" w:rsidR="00A87F77" w:rsidRDefault="00A87F77" w:rsidP="005635FF">
            <w:pPr>
              <w:rPr>
                <w:rFonts w:eastAsiaTheme="minorEastAsia"/>
                <w:color w:val="000000" w:themeColor="text1"/>
              </w:rPr>
            </w:pPr>
          </w:p>
          <w:p w14:paraId="51344341" w14:textId="0738865D" w:rsidR="00A87F77" w:rsidRDefault="00A87F77" w:rsidP="005635FF">
            <w:pPr>
              <w:rPr>
                <w:rFonts w:eastAsiaTheme="minorEastAsia"/>
                <w:color w:val="000000" w:themeColor="text1"/>
              </w:rPr>
            </w:pPr>
            <w:r>
              <w:rPr>
                <w:rFonts w:eastAsiaTheme="minorEastAsia"/>
                <w:color w:val="000000" w:themeColor="text1"/>
              </w:rPr>
              <w:t>Slide-3 Text:</w:t>
            </w:r>
          </w:p>
          <w:p w14:paraId="1E874EB7" w14:textId="7D41BC5B" w:rsidR="00A87F77" w:rsidRDefault="00B54740" w:rsidP="005635FF">
            <w:pPr>
              <w:rPr>
                <w:rFonts w:eastAsiaTheme="minorEastAsia"/>
                <w:color w:val="000000" w:themeColor="text1"/>
              </w:rPr>
            </w:pPr>
            <w:r>
              <w:rPr>
                <w:rFonts w:eastAsiaTheme="minorEastAsia"/>
                <w:color w:val="000000" w:themeColor="text1"/>
              </w:rPr>
              <w:t>In general, a mercury barometer consists of glass tube which is closed at one end and opened at the other end. The open-end of the tube ends with mercury-filled reservoir. Due to the weight of mercury, there is a small vacuum area at the top. The high</w:t>
            </w:r>
            <w:r w:rsidR="00210841">
              <w:rPr>
                <w:rFonts w:eastAsiaTheme="minorEastAsia"/>
                <w:color w:val="000000" w:themeColor="text1"/>
              </w:rPr>
              <w:t>er</w:t>
            </w:r>
            <w:r>
              <w:rPr>
                <w:rFonts w:eastAsiaTheme="minorEastAsia"/>
                <w:color w:val="000000" w:themeColor="text1"/>
              </w:rPr>
              <w:t xml:space="preserve"> atmospheric pressure will add more force on the reservoir, which will increase the height of mercury level in the tube. For lower atmospheric pressure, the mercury in the tube will drop.</w:t>
            </w:r>
            <w:r w:rsidR="009C5DEB">
              <w:rPr>
                <w:rFonts w:eastAsiaTheme="minorEastAsia"/>
                <w:color w:val="000000" w:themeColor="text1"/>
              </w:rPr>
              <w:t xml:space="preserve"> (Source Figure: </w:t>
            </w:r>
            <w:r w:rsidR="009C5DEB" w:rsidRPr="009C5DEB">
              <w:rPr>
                <w:rFonts w:eastAsiaTheme="minorEastAsia"/>
                <w:color w:val="000000" w:themeColor="text1"/>
              </w:rPr>
              <w:t>https://instrumentationtools.com/</w:t>
            </w:r>
            <w:r w:rsidR="009C5DEB">
              <w:rPr>
                <w:rFonts w:eastAsiaTheme="minorEastAsia"/>
                <w:color w:val="000000" w:themeColor="text1"/>
              </w:rPr>
              <w:t>)</w:t>
            </w:r>
          </w:p>
          <w:p w14:paraId="05C5FDA9" w14:textId="77777777" w:rsidR="00B54740" w:rsidRDefault="00B54740" w:rsidP="005635FF">
            <w:pPr>
              <w:rPr>
                <w:rFonts w:eastAsiaTheme="minorEastAsia"/>
                <w:color w:val="000000" w:themeColor="text1"/>
              </w:rPr>
            </w:pPr>
          </w:p>
          <w:p w14:paraId="26078B70" w14:textId="1980728F" w:rsidR="008F0F44" w:rsidRPr="003649AD" w:rsidRDefault="008F0F44" w:rsidP="008F0F44">
            <w:pPr>
              <w:rPr>
                <w:rStyle w:val="eop"/>
                <w:rFonts w:ascii="Calibri" w:hAnsi="Calibri" w:cs="Calibri"/>
                <w:shd w:val="clear" w:color="auto" w:fill="FFFFFF"/>
              </w:rPr>
            </w:pPr>
            <w:r w:rsidRPr="003649AD">
              <w:rPr>
                <w:rStyle w:val="eop"/>
                <w:rFonts w:ascii="Calibri" w:hAnsi="Calibri" w:cs="Calibri"/>
                <w:shd w:val="clear" w:color="auto" w:fill="FFFFFF"/>
              </w:rPr>
              <w:t>Slide-</w:t>
            </w:r>
            <w:r>
              <w:rPr>
                <w:rStyle w:val="eop"/>
                <w:rFonts w:ascii="Calibri" w:hAnsi="Calibri" w:cs="Calibri"/>
                <w:shd w:val="clear" w:color="auto" w:fill="FFFFFF"/>
              </w:rPr>
              <w:t>4</w:t>
            </w:r>
            <w:r w:rsidRPr="003649AD">
              <w:rPr>
                <w:rStyle w:val="eop"/>
                <w:rFonts w:ascii="Calibri" w:hAnsi="Calibri" w:cs="Calibri"/>
                <w:shd w:val="clear" w:color="auto" w:fill="FFFFFF"/>
              </w:rPr>
              <w:t xml:space="preserve"> Text: </w:t>
            </w:r>
          </w:p>
          <w:p w14:paraId="0A7CFCBE" w14:textId="2982690E" w:rsidR="008F0F44" w:rsidRDefault="008F0F44" w:rsidP="008F0F44">
            <w:pPr>
              <w:rPr>
                <w:rStyle w:val="eop"/>
                <w:rFonts w:ascii="Calibri" w:hAnsi="Calibri" w:cs="Calibri"/>
                <w:shd w:val="clear" w:color="auto" w:fill="FFFFFF"/>
              </w:rPr>
            </w:pPr>
            <w:r w:rsidRPr="003649AD">
              <w:rPr>
                <w:rStyle w:val="eop"/>
                <w:rFonts w:ascii="Calibri" w:hAnsi="Calibri" w:cs="Calibri"/>
                <w:shd w:val="clear" w:color="auto" w:fill="FFFFFF"/>
              </w:rPr>
              <w:t>References:</w:t>
            </w:r>
          </w:p>
          <w:p w14:paraId="0B0513BC" w14:textId="217A9567" w:rsidR="00A04EA4" w:rsidRPr="00CD3CA1" w:rsidRDefault="00A04EA4" w:rsidP="008F0F44">
            <w:pPr>
              <w:rPr>
                <w:rStyle w:val="eop"/>
                <w:rFonts w:ascii="Calibri" w:hAnsi="Calibri" w:cs="Calibri"/>
                <w:shd w:val="clear" w:color="auto" w:fill="FFFFFF"/>
              </w:rPr>
            </w:pPr>
            <w:r>
              <w:rPr>
                <w:rStyle w:val="eop"/>
                <w:rFonts w:ascii="Calibri" w:hAnsi="Calibri" w:cs="Calibri"/>
                <w:shd w:val="clear" w:color="auto" w:fill="FFFFFF"/>
              </w:rPr>
              <w:t xml:space="preserve">[1] </w:t>
            </w:r>
            <w:r w:rsidR="00CD3CA1">
              <w:rPr>
                <w:rStyle w:val="eop"/>
                <w:rFonts w:ascii="Calibri" w:hAnsi="Calibri" w:cs="Calibri"/>
                <w:shd w:val="clear" w:color="auto" w:fill="FFFFFF"/>
              </w:rPr>
              <w:t xml:space="preserve">A. Sella. </w:t>
            </w:r>
            <w:proofErr w:type="spellStart"/>
            <w:r w:rsidR="00CD3CA1">
              <w:rPr>
                <w:rStyle w:val="eop"/>
                <w:rFonts w:ascii="Calibri" w:hAnsi="Calibri" w:cs="Calibri"/>
                <w:i/>
                <w:iCs/>
                <w:shd w:val="clear" w:color="auto" w:fill="FFFFFF"/>
              </w:rPr>
              <w:t>Toricelli’s</w:t>
            </w:r>
            <w:proofErr w:type="spellEnd"/>
            <w:r w:rsidR="00CD3CA1">
              <w:rPr>
                <w:rStyle w:val="eop"/>
                <w:rFonts w:ascii="Calibri" w:hAnsi="Calibri" w:cs="Calibri"/>
                <w:i/>
                <w:iCs/>
                <w:shd w:val="clear" w:color="auto" w:fill="FFFFFF"/>
              </w:rPr>
              <w:t xml:space="preserve"> Barometer, </w:t>
            </w:r>
            <w:r w:rsidR="00CD3CA1">
              <w:rPr>
                <w:rStyle w:val="eop"/>
                <w:rFonts w:ascii="Calibri" w:hAnsi="Calibri" w:cs="Calibri"/>
                <w:shd w:val="clear" w:color="auto" w:fill="FFFFFF"/>
              </w:rPr>
              <w:t xml:space="preserve">accessed on 29 September 2022. </w:t>
            </w:r>
            <w:r w:rsidR="00CD3CA1" w:rsidRPr="00CD3CA1">
              <w:rPr>
                <w:rStyle w:val="eop"/>
                <w:rFonts w:ascii="Calibri" w:hAnsi="Calibri" w:cs="Calibri"/>
                <w:shd w:val="clear" w:color="auto" w:fill="FFFFFF"/>
              </w:rPr>
              <w:t>https://www.chemistryworld.com/opinion/torricellis-barometer/1017293.article</w:t>
            </w:r>
          </w:p>
          <w:p w14:paraId="3F06DFDE" w14:textId="09D7C912" w:rsidR="00A04EA4" w:rsidRDefault="008F0F44">
            <w:pPr>
              <w:rPr>
                <w:rStyle w:val="eop"/>
                <w:rFonts w:ascii="Calibri" w:hAnsi="Calibri" w:cs="Calibri"/>
                <w:shd w:val="clear" w:color="auto" w:fill="FFFFFF"/>
              </w:rPr>
            </w:pPr>
            <w:r>
              <w:rPr>
                <w:rStyle w:val="eop"/>
                <w:rFonts w:ascii="Calibri" w:hAnsi="Calibri" w:cs="Calibri"/>
                <w:shd w:val="clear" w:color="auto" w:fill="FFFFFF"/>
              </w:rPr>
              <w:t>[</w:t>
            </w:r>
            <w:r w:rsidR="00A04EA4">
              <w:rPr>
                <w:rStyle w:val="eop"/>
                <w:rFonts w:ascii="Calibri" w:hAnsi="Calibri" w:cs="Calibri"/>
                <w:shd w:val="clear" w:color="auto" w:fill="FFFFFF"/>
              </w:rPr>
              <w:t>2</w:t>
            </w:r>
            <w:r>
              <w:rPr>
                <w:rStyle w:val="eop"/>
                <w:rFonts w:ascii="Calibri" w:hAnsi="Calibri" w:cs="Calibri"/>
                <w:shd w:val="clear" w:color="auto" w:fill="FFFFFF"/>
              </w:rPr>
              <w:t xml:space="preserve">] </w:t>
            </w:r>
            <w:r w:rsidR="00A04EA4">
              <w:rPr>
                <w:rStyle w:val="eop"/>
                <w:rFonts w:ascii="Calibri" w:hAnsi="Calibri" w:cs="Calibri"/>
                <w:shd w:val="clear" w:color="auto" w:fill="FFFFFF"/>
              </w:rPr>
              <w:t xml:space="preserve">Editorial Staff of Instrumentation Tools. </w:t>
            </w:r>
            <w:r w:rsidR="00A04EA4">
              <w:rPr>
                <w:rStyle w:val="eop"/>
                <w:rFonts w:ascii="Calibri" w:hAnsi="Calibri" w:cs="Calibri"/>
                <w:i/>
                <w:iCs/>
                <w:shd w:val="clear" w:color="auto" w:fill="FFFFFF"/>
              </w:rPr>
              <w:t xml:space="preserve">What is a </w:t>
            </w:r>
            <w:proofErr w:type="gramStart"/>
            <w:r w:rsidR="00A04EA4">
              <w:rPr>
                <w:rStyle w:val="eop"/>
                <w:rFonts w:ascii="Calibri" w:hAnsi="Calibri" w:cs="Calibri"/>
                <w:i/>
                <w:iCs/>
                <w:shd w:val="clear" w:color="auto" w:fill="FFFFFF"/>
              </w:rPr>
              <w:t>barometer?</w:t>
            </w:r>
            <w:r w:rsidR="00F175D1">
              <w:rPr>
                <w:rStyle w:val="eop"/>
                <w:rFonts w:ascii="Calibri" w:hAnsi="Calibri" w:cs="Calibri"/>
                <w:i/>
                <w:iCs/>
                <w:shd w:val="clear" w:color="auto" w:fill="FFFFFF"/>
              </w:rPr>
              <w:t>,</w:t>
            </w:r>
            <w:proofErr w:type="gramEnd"/>
            <w:r w:rsidR="00A04EA4">
              <w:rPr>
                <w:rStyle w:val="eop"/>
                <w:rFonts w:ascii="Calibri" w:hAnsi="Calibri" w:cs="Calibri"/>
                <w:i/>
                <w:iCs/>
                <w:shd w:val="clear" w:color="auto" w:fill="FFFFFF"/>
              </w:rPr>
              <w:t xml:space="preserve"> </w:t>
            </w:r>
            <w:r w:rsidR="00A04EA4">
              <w:rPr>
                <w:rStyle w:val="eop"/>
                <w:rFonts w:ascii="Calibri" w:hAnsi="Calibri" w:cs="Calibri"/>
                <w:shd w:val="clear" w:color="auto" w:fill="FFFFFF"/>
              </w:rPr>
              <w:t xml:space="preserve">accessed on 1 October 2022. </w:t>
            </w:r>
            <w:r w:rsidR="00A04EA4" w:rsidRPr="00A04EA4">
              <w:rPr>
                <w:rStyle w:val="eop"/>
                <w:rFonts w:ascii="Calibri" w:hAnsi="Calibri" w:cs="Calibri"/>
                <w:shd w:val="clear" w:color="auto" w:fill="FFFFFF"/>
              </w:rPr>
              <w:t>https://instrumentationtools.com/what-is-a-barometer/</w:t>
            </w:r>
          </w:p>
          <w:p w14:paraId="6A07CDD1" w14:textId="77777777" w:rsidR="005635FF" w:rsidRPr="00E76F2D" w:rsidRDefault="005635FF">
            <w:pPr>
              <w:rPr>
                <w:rStyle w:val="eop"/>
                <w:rFonts w:ascii="Calibri" w:hAnsi="Calibri" w:cs="Calibri"/>
                <w:shd w:val="clear" w:color="auto" w:fill="FFFFFF"/>
              </w:rPr>
            </w:pPr>
          </w:p>
          <w:p w14:paraId="4F1D6804" w14:textId="362C427C" w:rsidR="005F44E1" w:rsidRPr="00E76F2D" w:rsidRDefault="005F44E1">
            <w:pPr>
              <w:rPr>
                <w:rStyle w:val="eop"/>
              </w:rPr>
            </w:pPr>
          </w:p>
          <w:p w14:paraId="5AFF7180" w14:textId="76392EBD" w:rsidR="005F44E1" w:rsidRPr="00E76F2D" w:rsidRDefault="005F44E1">
            <w:pPr>
              <w:rPr>
                <w:rStyle w:val="eop"/>
              </w:rPr>
            </w:pPr>
            <w:r w:rsidRPr="00E76F2D">
              <w:rPr>
                <w:rStyle w:val="eop"/>
              </w:rPr>
              <w:t xml:space="preserve">How the slide </w:t>
            </w:r>
            <w:r w:rsidR="00332C38" w:rsidRPr="00E76F2D">
              <w:rPr>
                <w:rStyle w:val="eop"/>
              </w:rPr>
              <w:t>Figure</w:t>
            </w:r>
            <w:r w:rsidRPr="00E76F2D">
              <w:rPr>
                <w:rStyle w:val="eop"/>
              </w:rPr>
              <w:t xml:space="preserve"> is displayed:</w:t>
            </w:r>
          </w:p>
          <w:p w14:paraId="7CFC502D" w14:textId="2BD7D927" w:rsidR="005F44E1" w:rsidRPr="00E76F2D" w:rsidRDefault="005F44E1">
            <w:pPr>
              <w:rPr>
                <w:rStyle w:val="eop"/>
                <w:rFonts w:ascii="Calibri" w:hAnsi="Calibri" w:cs="Calibri"/>
                <w:shd w:val="clear" w:color="auto" w:fill="FFFFFF"/>
              </w:rPr>
            </w:pPr>
            <w:r w:rsidRPr="00E76F2D">
              <w:rPr>
                <w:rStyle w:val="eop"/>
                <w:rFonts w:ascii="Calibri" w:hAnsi="Calibri" w:cs="Calibri"/>
                <w:noProof/>
                <w:shd w:val="clear" w:color="auto" w:fill="FFFFFF"/>
              </w:rPr>
              <w:drawing>
                <wp:inline distT="0" distB="0" distL="0" distR="0" wp14:anchorId="12B28597" wp14:editId="0B907739">
                  <wp:extent cx="1800000" cy="14906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00000" cy="1490671"/>
                          </a:xfrm>
                          <a:prstGeom prst="rect">
                            <a:avLst/>
                          </a:prstGeom>
                        </pic:spPr>
                      </pic:pic>
                    </a:graphicData>
                  </a:graphic>
                </wp:inline>
              </w:drawing>
            </w:r>
          </w:p>
          <w:p w14:paraId="7502F2B6" w14:textId="122F8A2E" w:rsidR="00537FD2" w:rsidRPr="00E76F2D" w:rsidRDefault="00537FD2"/>
        </w:tc>
      </w:tr>
      <w:tr w:rsidR="00E76F2D" w:rsidRPr="00E76F2D" w14:paraId="28B183AD" w14:textId="77777777" w:rsidTr="00400F39">
        <w:tc>
          <w:tcPr>
            <w:tcW w:w="704" w:type="dxa"/>
            <w:shd w:val="clear" w:color="auto" w:fill="FF0000"/>
          </w:tcPr>
          <w:p w14:paraId="29CC78EE" w14:textId="3D15494F" w:rsidR="003101FF" w:rsidRPr="00E76F2D" w:rsidRDefault="003101FF">
            <w:bookmarkStart w:id="0" w:name="_GoBack"/>
            <w:bookmarkEnd w:id="0"/>
            <w:r w:rsidRPr="00E76F2D">
              <w:lastRenderedPageBreak/>
              <w:t>2</w:t>
            </w:r>
          </w:p>
        </w:tc>
        <w:tc>
          <w:tcPr>
            <w:tcW w:w="3969" w:type="dxa"/>
          </w:tcPr>
          <w:p w14:paraId="36E87758" w14:textId="77777777" w:rsidR="003101FF" w:rsidRPr="00E76F2D" w:rsidRDefault="003101FF">
            <w:r w:rsidRPr="00E76F2D">
              <w:t>Hotspot: Technician</w:t>
            </w:r>
          </w:p>
          <w:p w14:paraId="2447FBDC" w14:textId="07FCF156" w:rsidR="003101FF" w:rsidRPr="00E76F2D" w:rsidRDefault="003101FF">
            <w:r w:rsidRPr="00E76F2D">
              <w:rPr>
                <w:noProof/>
              </w:rPr>
              <w:drawing>
                <wp:inline distT="0" distB="0" distL="0" distR="0" wp14:anchorId="01B49FBE" wp14:editId="3A5A8E91">
                  <wp:extent cx="2160000" cy="123047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230476"/>
                          </a:xfrm>
                          <a:prstGeom prst="rect">
                            <a:avLst/>
                          </a:prstGeom>
                          <a:noFill/>
                          <a:ln>
                            <a:noFill/>
                          </a:ln>
                        </pic:spPr>
                      </pic:pic>
                    </a:graphicData>
                  </a:graphic>
                </wp:inline>
              </w:drawing>
            </w:r>
            <w:r w:rsidRPr="00E76F2D">
              <w:rPr>
                <w:rFonts w:ascii="Calibri" w:hAnsi="Calibri" w:cs="Calibri"/>
                <w:shd w:val="clear" w:color="auto" w:fill="FFFFFF"/>
              </w:rPr>
              <w:br/>
            </w:r>
          </w:p>
        </w:tc>
        <w:tc>
          <w:tcPr>
            <w:tcW w:w="4389" w:type="dxa"/>
          </w:tcPr>
          <w:p w14:paraId="0199718C" w14:textId="77777777" w:rsidR="003101FF" w:rsidRPr="00E76F2D" w:rsidRDefault="003101FF" w:rsidP="00D13369">
            <w:r w:rsidRPr="00E76F2D">
              <w:t>Script only:</w:t>
            </w:r>
          </w:p>
          <w:p w14:paraId="7895DFA4" w14:textId="3A6D4BA7" w:rsidR="003101FF" w:rsidRPr="00E76F2D" w:rsidRDefault="003101FF" w:rsidP="00D13369">
            <w:r w:rsidRPr="00E76F2D">
              <w:rPr>
                <w:rStyle w:val="normaltextrun"/>
                <w:rFonts w:ascii="Calibri" w:hAnsi="Calibri" w:cs="Calibri"/>
                <w:shd w:val="clear" w:color="auto" w:fill="FFFFFF"/>
              </w:rPr>
              <w:t>The technician will help you to perform an experiment in the wind tunnel, the installation of the model, as well as the troubleshooting in the experiment. </w:t>
            </w:r>
            <w:r w:rsidRPr="00E76F2D">
              <w:rPr>
                <w:rStyle w:val="eop"/>
                <w:rFonts w:ascii="Calibri" w:hAnsi="Calibri" w:cs="Calibri"/>
                <w:shd w:val="clear" w:color="auto" w:fill="FFFFFF"/>
              </w:rPr>
              <w:t> </w:t>
            </w:r>
          </w:p>
        </w:tc>
      </w:tr>
      <w:tr w:rsidR="00F61C5B" w:rsidRPr="00E76F2D" w14:paraId="23C19284" w14:textId="77777777" w:rsidTr="00D03978">
        <w:tc>
          <w:tcPr>
            <w:tcW w:w="704" w:type="dxa"/>
            <w:shd w:val="clear" w:color="auto" w:fill="92D050"/>
          </w:tcPr>
          <w:p w14:paraId="2E3594D7" w14:textId="541E9F81" w:rsidR="00F61C5B" w:rsidRPr="00E76F2D" w:rsidRDefault="00F61C5B">
            <w:r w:rsidRPr="00E76F2D">
              <w:t>3</w:t>
            </w:r>
          </w:p>
        </w:tc>
        <w:tc>
          <w:tcPr>
            <w:tcW w:w="3969" w:type="dxa"/>
          </w:tcPr>
          <w:p w14:paraId="6CE67CA5" w14:textId="77777777" w:rsidR="00F61C5B" w:rsidRPr="00E76F2D" w:rsidRDefault="00F61C5B">
            <w:r w:rsidRPr="00E76F2D">
              <w:t>Hotspot: Short background of the experiments</w:t>
            </w:r>
          </w:p>
          <w:p w14:paraId="589BC66F" w14:textId="6C320A6A" w:rsidR="00F61C5B" w:rsidRPr="00E76F2D" w:rsidRDefault="00F61C5B">
            <w:r w:rsidRPr="00E76F2D">
              <w:rPr>
                <w:noProof/>
              </w:rPr>
              <w:lastRenderedPageBreak/>
              <w:drawing>
                <wp:inline distT="0" distB="0" distL="0" distR="0" wp14:anchorId="56C66F48" wp14:editId="2C10B759">
                  <wp:extent cx="2160000" cy="14883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0000" cy="1488334"/>
                          </a:xfrm>
                          <a:prstGeom prst="rect">
                            <a:avLst/>
                          </a:prstGeom>
                        </pic:spPr>
                      </pic:pic>
                    </a:graphicData>
                  </a:graphic>
                </wp:inline>
              </w:drawing>
            </w:r>
          </w:p>
        </w:tc>
        <w:tc>
          <w:tcPr>
            <w:tcW w:w="4389" w:type="dxa"/>
          </w:tcPr>
          <w:p w14:paraId="33596B5C" w14:textId="7720D947" w:rsidR="00F61C5B" w:rsidRPr="00E76F2D" w:rsidRDefault="00F61C5B" w:rsidP="00F61C5B">
            <w:r w:rsidRPr="00E76F2D">
              <w:lastRenderedPageBreak/>
              <w:t xml:space="preserve">Slide </w:t>
            </w:r>
            <w:r w:rsidR="00332C38" w:rsidRPr="00E76F2D">
              <w:t>Figure</w:t>
            </w:r>
            <w:r w:rsidRPr="00E76F2D">
              <w:t>s/Album (with text):</w:t>
            </w:r>
          </w:p>
          <w:p w14:paraId="562FC710" w14:textId="757EBFF4" w:rsidR="00F61C5B" w:rsidRPr="00E76F2D" w:rsidRDefault="00F61C5B" w:rsidP="00D13369"/>
          <w:p w14:paraId="69F9B07D" w14:textId="039975FF" w:rsidR="008F0F44" w:rsidRDefault="004414E6" w:rsidP="00D13369">
            <w:r w:rsidRPr="00E76F2D">
              <w:t>Slide 1-</w:t>
            </w:r>
            <w:proofErr w:type="gramStart"/>
            <w:r w:rsidR="00332C38" w:rsidRPr="00E76F2D">
              <w:t>Figure</w:t>
            </w:r>
            <w:r w:rsidRPr="00E76F2D">
              <w:t xml:space="preserve"> :</w:t>
            </w:r>
            <w:proofErr w:type="gramEnd"/>
            <w:r w:rsidR="009D6E59">
              <w:t xml:space="preserve"> </w:t>
            </w:r>
            <w:r w:rsidR="009D6E59" w:rsidRPr="009D6E59">
              <w:rPr>
                <w:color w:val="FF0000"/>
              </w:rPr>
              <w:t>Figure changed due to clarity issues</w:t>
            </w:r>
          </w:p>
          <w:p w14:paraId="37936A1A" w14:textId="0866C755" w:rsidR="004414E6" w:rsidRPr="008F0F44" w:rsidRDefault="004414E6" w:rsidP="00D13369">
            <w:pPr>
              <w:rPr>
                <w:rFonts w:ascii="Calibri" w:hAnsi="Calibri" w:cs="Calibri"/>
                <w:shd w:val="clear" w:color="auto" w:fill="FFFFFF"/>
              </w:rPr>
            </w:pPr>
            <w:r w:rsidRPr="00E76F2D">
              <w:rPr>
                <w:noProof/>
              </w:rPr>
              <w:lastRenderedPageBreak/>
              <w:drawing>
                <wp:inline distT="0" distB="0" distL="0" distR="0" wp14:anchorId="3F65F7D8" wp14:editId="272087D4">
                  <wp:extent cx="1143031" cy="1532603"/>
                  <wp:effectExtent l="190500" t="0" r="1714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2913" r="31150"/>
                          <a:stretch/>
                        </pic:blipFill>
                        <pic:spPr bwMode="auto">
                          <a:xfrm rot="5400000">
                            <a:off x="0" y="0"/>
                            <a:ext cx="1147381" cy="1538435"/>
                          </a:xfrm>
                          <a:prstGeom prst="rect">
                            <a:avLst/>
                          </a:prstGeom>
                          <a:noFill/>
                          <a:ln>
                            <a:noFill/>
                          </a:ln>
                          <a:extLst>
                            <a:ext uri="{53640926-AAD7-44D8-BBD7-CCE9431645EC}">
                              <a14:shadowObscured xmlns:a14="http://schemas.microsoft.com/office/drawing/2010/main"/>
                            </a:ext>
                          </a:extLst>
                        </pic:spPr>
                      </pic:pic>
                    </a:graphicData>
                  </a:graphic>
                </wp:inline>
              </w:drawing>
            </w:r>
          </w:p>
          <w:p w14:paraId="01F49419" w14:textId="77777777" w:rsidR="00F61C5B" w:rsidRPr="00E76F2D" w:rsidRDefault="00F61C5B" w:rsidP="00F61C5B">
            <w:r w:rsidRPr="00E76F2D">
              <w:t>Slide 1-</w:t>
            </w:r>
            <w:proofErr w:type="gramStart"/>
            <w:r w:rsidRPr="00E76F2D">
              <w:t>Text :</w:t>
            </w:r>
            <w:proofErr w:type="gramEnd"/>
          </w:p>
          <w:p w14:paraId="1EE23583" w14:textId="0AAD54C6" w:rsidR="00F61C5B" w:rsidRPr="00620A0A" w:rsidRDefault="00F61C5B" w:rsidP="00F61C5B">
            <w:pPr>
              <w:rPr>
                <w:rStyle w:val="eop"/>
                <w:rFonts w:ascii="Calibri" w:hAnsi="Calibri" w:cs="Calibri"/>
                <w:color w:val="FF0000"/>
                <w:shd w:val="clear" w:color="auto" w:fill="FFFFFF"/>
              </w:rPr>
            </w:pPr>
            <w:r w:rsidRPr="00E76F2D">
              <w:rPr>
                <w:rStyle w:val="normaltextrun"/>
                <w:rFonts w:ascii="Calibri" w:hAnsi="Calibri" w:cs="Calibri"/>
                <w:shd w:val="clear" w:color="auto" w:fill="FFFFFF"/>
              </w:rPr>
              <w:t>In this session, we will</w:t>
            </w:r>
            <w:r w:rsidR="000A32CB" w:rsidRPr="00E76F2D">
              <w:rPr>
                <w:rStyle w:val="normaltextrun"/>
                <w:rFonts w:ascii="Calibri" w:hAnsi="Calibri" w:cs="Calibri"/>
                <w:shd w:val="clear" w:color="auto" w:fill="FFFFFF"/>
              </w:rPr>
              <w:t xml:space="preserve"> virtually experience an example experiment of two-in-line grouped cylinders under wind load. The experiment is performed to investigate the interference effects in grouped cylinders.</w:t>
            </w:r>
            <w:r w:rsidRPr="00E76F2D">
              <w:rPr>
                <w:rStyle w:val="normaltextrun"/>
                <w:rFonts w:ascii="Calibri" w:hAnsi="Calibri" w:cs="Calibri"/>
                <w:shd w:val="clear" w:color="auto" w:fill="FFFFFF"/>
              </w:rPr>
              <w:t xml:space="preserve"> </w:t>
            </w:r>
            <w:r w:rsidR="000A32CB" w:rsidRPr="00620A0A">
              <w:rPr>
                <w:rStyle w:val="normaltextrun"/>
                <w:rFonts w:ascii="Calibri" w:hAnsi="Calibri" w:cs="Calibri"/>
                <w:color w:val="FF0000"/>
                <w:u w:val="single"/>
                <w:shd w:val="clear" w:color="auto" w:fill="FFFFFF"/>
              </w:rPr>
              <w:t>Additionally, the available experimental setup, which are related to the investigation of aeroelasticity and across-wind actions on a slender structure, can also be observed through this virtual tour</w:t>
            </w:r>
            <w:r w:rsidRPr="00620A0A">
              <w:rPr>
                <w:rStyle w:val="normaltextrun"/>
                <w:rFonts w:ascii="Calibri" w:hAnsi="Calibri" w:cs="Calibri"/>
                <w:color w:val="FF0000"/>
                <w:u w:val="single"/>
                <w:shd w:val="clear" w:color="auto" w:fill="FFFFFF"/>
              </w:rPr>
              <w:t>.</w:t>
            </w:r>
            <w:r w:rsidRPr="00620A0A">
              <w:rPr>
                <w:rStyle w:val="eop"/>
                <w:rFonts w:ascii="Calibri" w:hAnsi="Calibri" w:cs="Calibri"/>
                <w:color w:val="FF0000"/>
                <w:shd w:val="clear" w:color="auto" w:fill="FFFFFF"/>
              </w:rPr>
              <w:t> </w:t>
            </w:r>
            <w:r w:rsidR="00620A0A">
              <w:rPr>
                <w:rStyle w:val="eop"/>
                <w:rFonts w:ascii="Calibri" w:hAnsi="Calibri" w:cs="Calibri"/>
                <w:color w:val="FF0000"/>
                <w:shd w:val="clear" w:color="auto" w:fill="FFFFFF"/>
              </w:rPr>
              <w:t>(shifted)</w:t>
            </w:r>
          </w:p>
          <w:p w14:paraId="672B9F6F" w14:textId="1BD5366D" w:rsidR="00F61C5B" w:rsidRPr="00E76F2D" w:rsidRDefault="00F61C5B" w:rsidP="00F61C5B">
            <w:pPr>
              <w:rPr>
                <w:rStyle w:val="eop"/>
              </w:rPr>
            </w:pPr>
          </w:p>
          <w:p w14:paraId="2A5FF122" w14:textId="77777777" w:rsidR="004414E6" w:rsidRPr="00E76F2D" w:rsidRDefault="004414E6" w:rsidP="004414E6">
            <w:pPr>
              <w:rPr>
                <w:rStyle w:val="eop"/>
              </w:rPr>
            </w:pPr>
          </w:p>
          <w:p w14:paraId="3DB25FB9" w14:textId="7F2D8B6D" w:rsidR="004414E6" w:rsidRPr="00E76F2D" w:rsidRDefault="004414E6" w:rsidP="004414E6">
            <w:r w:rsidRPr="00E76F2D">
              <w:t>Slide 2-</w:t>
            </w:r>
            <w:proofErr w:type="gramStart"/>
            <w:r w:rsidR="00332C38" w:rsidRPr="00E76F2D">
              <w:t>Figure</w:t>
            </w:r>
            <w:r w:rsidRPr="00E76F2D">
              <w:t xml:space="preserve"> :</w:t>
            </w:r>
            <w:proofErr w:type="gramEnd"/>
          </w:p>
          <w:p w14:paraId="1751B0BC" w14:textId="06FC65AC" w:rsidR="004414E6" w:rsidRPr="00E76F2D" w:rsidRDefault="004414E6" w:rsidP="00F61C5B">
            <w:pPr>
              <w:rPr>
                <w:rStyle w:val="eop"/>
                <w:rFonts w:ascii="Calibri" w:hAnsi="Calibri" w:cs="Calibri"/>
                <w:shd w:val="clear" w:color="auto" w:fill="FFFFFF"/>
              </w:rPr>
            </w:pPr>
            <w:r w:rsidRPr="00E76F2D">
              <w:rPr>
                <w:rStyle w:val="normaltextrun"/>
                <w:noProof/>
              </w:rPr>
              <w:drawing>
                <wp:inline distT="0" distB="0" distL="0" distR="0" wp14:anchorId="7DEADD44" wp14:editId="36376A79">
                  <wp:extent cx="2160000" cy="13756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0000" cy="1375630"/>
                          </a:xfrm>
                          <a:prstGeom prst="rect">
                            <a:avLst/>
                          </a:prstGeom>
                          <a:noFill/>
                          <a:ln>
                            <a:noFill/>
                          </a:ln>
                        </pic:spPr>
                      </pic:pic>
                    </a:graphicData>
                  </a:graphic>
                </wp:inline>
              </w:drawing>
            </w:r>
          </w:p>
          <w:p w14:paraId="3DFB97B6" w14:textId="302B57FD" w:rsidR="00F61C5B" w:rsidRPr="00E76F2D" w:rsidRDefault="00F61C5B" w:rsidP="00F61C5B">
            <w:pPr>
              <w:rPr>
                <w:rStyle w:val="eop"/>
              </w:rPr>
            </w:pPr>
          </w:p>
          <w:p w14:paraId="6D2106E9" w14:textId="28255872" w:rsidR="00786F0C" w:rsidRPr="00E76F2D" w:rsidRDefault="00786F0C" w:rsidP="00786F0C">
            <w:r w:rsidRPr="00E76F2D">
              <w:t>Slide 2-</w:t>
            </w:r>
            <w:proofErr w:type="gramStart"/>
            <w:r w:rsidRPr="00E76F2D">
              <w:t>Text :</w:t>
            </w:r>
            <w:proofErr w:type="gramEnd"/>
          </w:p>
          <w:p w14:paraId="271313D4" w14:textId="4704FADA" w:rsidR="00786F0C" w:rsidRPr="00E76F2D" w:rsidRDefault="00786F0C" w:rsidP="00786F0C">
            <w:pPr>
              <w:rPr>
                <w:rStyle w:val="eop"/>
                <w:rFonts w:ascii="Calibri" w:hAnsi="Calibri" w:cs="Calibri"/>
                <w:shd w:val="clear" w:color="auto" w:fill="FFFFFF"/>
              </w:rPr>
            </w:pPr>
            <w:r w:rsidRPr="00E76F2D">
              <w:rPr>
                <w:rStyle w:val="normaltextrun"/>
              </w:rPr>
              <w:t xml:space="preserve">When grouped cylinders are placed closely next to each other, and with the incoming wind, a state of flow around the cylinders can change. Due to the existence of other bodies, the wakes from each of the cylinder will interact. This is called interference effect. </w:t>
            </w:r>
            <w:r w:rsidR="00861DAA">
              <w:rPr>
                <w:rStyle w:val="normaltextrun"/>
              </w:rPr>
              <w:t>It</w:t>
            </w:r>
            <w:r w:rsidRPr="00E76F2D">
              <w:rPr>
                <w:rStyle w:val="normaltextrun"/>
              </w:rPr>
              <w:t xml:space="preserve"> </w:t>
            </w:r>
            <w:r w:rsidR="00861DAA" w:rsidRPr="00E76F2D">
              <w:rPr>
                <w:rStyle w:val="normaltextrun"/>
              </w:rPr>
              <w:t>changes</w:t>
            </w:r>
            <w:r w:rsidRPr="00E76F2D">
              <w:rPr>
                <w:rStyle w:val="normaltextrun"/>
              </w:rPr>
              <w:t xml:space="preserve"> the state of flow around the bodies. An interaction can occur, for example, between boundary layers, wake-boundary layers, or wakes from each of the cylinders. </w:t>
            </w:r>
            <w:r w:rsidR="00E9091A" w:rsidRPr="00E76F2D">
              <w:rPr>
                <w:rStyle w:val="normaltextrun"/>
              </w:rPr>
              <w:t xml:space="preserve">This depends on the distance between the cylinders, Reynolds numbers, and the incoming wind direction. Such phenomenon </w:t>
            </w:r>
            <w:r w:rsidRPr="00E76F2D">
              <w:rPr>
                <w:rStyle w:val="normaltextrun"/>
              </w:rPr>
              <w:t xml:space="preserve">often occurs between the two </w:t>
            </w:r>
            <w:r w:rsidR="00114576" w:rsidRPr="00E76F2D">
              <w:rPr>
                <w:rStyle w:val="normaltextrun"/>
              </w:rPr>
              <w:t>chimneys</w:t>
            </w:r>
            <w:r w:rsidRPr="00E76F2D">
              <w:rPr>
                <w:rStyle w:val="normaltextrun"/>
              </w:rPr>
              <w:t xml:space="preserve"> in stacks </w:t>
            </w:r>
            <w:r w:rsidR="00E9091A" w:rsidRPr="00E76F2D">
              <w:rPr>
                <w:rStyle w:val="normaltextrun"/>
              </w:rPr>
              <w:t xml:space="preserve">or </w:t>
            </w:r>
            <w:r w:rsidR="00114576">
              <w:rPr>
                <w:rStyle w:val="normaltextrun"/>
              </w:rPr>
              <w:t xml:space="preserve">between the towers of wind turbine </w:t>
            </w:r>
            <w:r w:rsidR="00E9091A" w:rsidRPr="00E76F2D">
              <w:rPr>
                <w:rStyle w:val="normaltextrun"/>
              </w:rPr>
              <w:t>in the transportatio</w:t>
            </w:r>
            <w:r w:rsidR="00114576">
              <w:rPr>
                <w:rStyle w:val="normaltextrun"/>
              </w:rPr>
              <w:t>n</w:t>
            </w:r>
            <w:r w:rsidR="00E9091A" w:rsidRPr="00E76F2D">
              <w:rPr>
                <w:rStyle w:val="normaltextrun"/>
              </w:rPr>
              <w:t xml:space="preserve">. (Source Figure: </w:t>
            </w:r>
            <w:proofErr w:type="spellStart"/>
            <w:r w:rsidR="00E9091A" w:rsidRPr="00E76F2D">
              <w:rPr>
                <w:rStyle w:val="normaltextrun"/>
              </w:rPr>
              <w:t>Alam</w:t>
            </w:r>
            <w:proofErr w:type="spellEnd"/>
            <w:r w:rsidR="00E9091A" w:rsidRPr="00E76F2D">
              <w:rPr>
                <w:rStyle w:val="normaltextrun"/>
              </w:rPr>
              <w:t xml:space="preserve"> &amp; Meyer, 2003)</w:t>
            </w:r>
          </w:p>
          <w:p w14:paraId="6EAF48D6" w14:textId="77777777" w:rsidR="004414E6" w:rsidRPr="00E76F2D" w:rsidRDefault="004414E6" w:rsidP="004414E6">
            <w:pPr>
              <w:rPr>
                <w:rStyle w:val="eop"/>
              </w:rPr>
            </w:pPr>
          </w:p>
          <w:p w14:paraId="558A20C5" w14:textId="7E797226" w:rsidR="004414E6" w:rsidRPr="00E76F2D" w:rsidRDefault="004414E6" w:rsidP="004414E6">
            <w:r w:rsidRPr="00E76F2D">
              <w:t>Slide 3-</w:t>
            </w:r>
            <w:proofErr w:type="gramStart"/>
            <w:r w:rsidR="00332C38" w:rsidRPr="00E76F2D">
              <w:t>Figure</w:t>
            </w:r>
            <w:r w:rsidRPr="00E76F2D">
              <w:t xml:space="preserve"> :</w:t>
            </w:r>
            <w:proofErr w:type="gramEnd"/>
          </w:p>
          <w:p w14:paraId="2F17F61E" w14:textId="747906EC" w:rsidR="004414E6" w:rsidRPr="00E76F2D" w:rsidRDefault="00703FB5" w:rsidP="004414E6">
            <w:pPr>
              <w:rPr>
                <w:rStyle w:val="eop"/>
                <w:rFonts w:ascii="Calibri" w:hAnsi="Calibri" w:cs="Calibri"/>
                <w:shd w:val="clear" w:color="auto" w:fill="FFFFFF"/>
              </w:rPr>
            </w:pPr>
            <w:r w:rsidRPr="00E76F2D">
              <w:rPr>
                <w:rStyle w:val="eop"/>
                <w:rFonts w:ascii="Calibri" w:hAnsi="Calibri" w:cs="Calibri"/>
                <w:noProof/>
                <w:shd w:val="clear" w:color="auto" w:fill="FFFFFF"/>
              </w:rPr>
              <w:drawing>
                <wp:inline distT="0" distB="0" distL="0" distR="0" wp14:anchorId="620B8112" wp14:editId="0C93815B">
                  <wp:extent cx="2160000" cy="121428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0000" cy="1214286"/>
                          </a:xfrm>
                          <a:prstGeom prst="rect">
                            <a:avLst/>
                          </a:prstGeom>
                        </pic:spPr>
                      </pic:pic>
                    </a:graphicData>
                  </a:graphic>
                </wp:inline>
              </w:drawing>
            </w:r>
          </w:p>
          <w:p w14:paraId="59728922" w14:textId="77777777" w:rsidR="00786F0C" w:rsidRPr="00E76F2D" w:rsidRDefault="00786F0C" w:rsidP="00786F0C">
            <w:pPr>
              <w:rPr>
                <w:rStyle w:val="eop"/>
              </w:rPr>
            </w:pPr>
          </w:p>
          <w:p w14:paraId="58D3EB71" w14:textId="7613BF1C" w:rsidR="004414E6" w:rsidRPr="00E76F2D" w:rsidRDefault="004414E6" w:rsidP="004414E6">
            <w:r w:rsidRPr="00E76F2D">
              <w:lastRenderedPageBreak/>
              <w:t>Slide 3-</w:t>
            </w:r>
            <w:proofErr w:type="gramStart"/>
            <w:r w:rsidRPr="00E76F2D">
              <w:t>Text :</w:t>
            </w:r>
            <w:proofErr w:type="gramEnd"/>
          </w:p>
          <w:p w14:paraId="65C658D9" w14:textId="5CE1ED4D" w:rsidR="004414E6" w:rsidRPr="00E76F2D" w:rsidRDefault="004414E6" w:rsidP="004414E6">
            <w:pPr>
              <w:rPr>
                <w:rStyle w:val="eop"/>
                <w:rFonts w:ascii="Calibri" w:hAnsi="Calibri" w:cs="Calibri"/>
                <w:shd w:val="clear" w:color="auto" w:fill="FFFFFF"/>
              </w:rPr>
            </w:pPr>
            <w:r w:rsidRPr="00E76F2D">
              <w:rPr>
                <w:rStyle w:val="eop"/>
                <w:rFonts w:ascii="Calibri" w:hAnsi="Calibri" w:cs="Calibri"/>
                <w:shd w:val="clear" w:color="auto" w:fill="FFFFFF"/>
              </w:rPr>
              <w:t xml:space="preserve">As mentioned previously, </w:t>
            </w:r>
            <w:r w:rsidR="00703FB5" w:rsidRPr="00E76F2D">
              <w:rPr>
                <w:rStyle w:val="eop"/>
                <w:rFonts w:ascii="Calibri" w:hAnsi="Calibri" w:cs="Calibri"/>
                <w:shd w:val="clear" w:color="auto" w:fill="FFFFFF"/>
              </w:rPr>
              <w:t>in the transportation of wind turbine tower</w:t>
            </w:r>
            <w:r w:rsidR="00A677AC">
              <w:rPr>
                <w:rStyle w:val="eop"/>
                <w:rFonts w:ascii="Calibri" w:hAnsi="Calibri" w:cs="Calibri"/>
                <w:shd w:val="clear" w:color="auto" w:fill="FFFFFF"/>
              </w:rPr>
              <w:t>s</w:t>
            </w:r>
            <w:r w:rsidR="00703FB5" w:rsidRPr="00E76F2D">
              <w:rPr>
                <w:rStyle w:val="eop"/>
                <w:rFonts w:ascii="Calibri" w:hAnsi="Calibri" w:cs="Calibri"/>
                <w:shd w:val="clear" w:color="auto" w:fill="FFFFFF"/>
              </w:rPr>
              <w:t xml:space="preserve">, </w:t>
            </w:r>
            <w:r w:rsidR="00A677AC">
              <w:rPr>
                <w:rStyle w:val="eop"/>
                <w:rFonts w:ascii="Calibri" w:hAnsi="Calibri" w:cs="Calibri"/>
                <w:shd w:val="clear" w:color="auto" w:fill="FFFFFF"/>
              </w:rPr>
              <w:t xml:space="preserve">the </w:t>
            </w:r>
            <w:r w:rsidR="00703FB5" w:rsidRPr="00E76F2D">
              <w:rPr>
                <w:rStyle w:val="eop"/>
                <w:rFonts w:ascii="Calibri" w:hAnsi="Calibri" w:cs="Calibri"/>
                <w:shd w:val="clear" w:color="auto" w:fill="FFFFFF"/>
              </w:rPr>
              <w:t xml:space="preserve">interference effect between the grouped towers can occur. In the process of transportation, the towers </w:t>
            </w:r>
            <w:r w:rsidR="00FB1A6D" w:rsidRPr="00E76F2D">
              <w:rPr>
                <w:rStyle w:val="eop"/>
                <w:rFonts w:ascii="Calibri" w:hAnsi="Calibri" w:cs="Calibri"/>
                <w:shd w:val="clear" w:color="auto" w:fill="FFFFFF"/>
              </w:rPr>
              <w:t>must</w:t>
            </w:r>
            <w:r w:rsidR="00703FB5" w:rsidRPr="00E76F2D">
              <w:rPr>
                <w:rStyle w:val="eop"/>
                <w:rFonts w:ascii="Calibri" w:hAnsi="Calibri" w:cs="Calibri"/>
                <w:shd w:val="clear" w:color="auto" w:fill="FFFFFF"/>
              </w:rPr>
              <w:t xml:space="preserve"> be placed closely next to each other. Sometimes, the towers </w:t>
            </w:r>
            <w:r w:rsidR="00FB1A6D" w:rsidRPr="00E76F2D">
              <w:rPr>
                <w:rStyle w:val="eop"/>
                <w:rFonts w:ascii="Calibri" w:hAnsi="Calibri" w:cs="Calibri"/>
                <w:shd w:val="clear" w:color="auto" w:fill="FFFFFF"/>
              </w:rPr>
              <w:t>must</w:t>
            </w:r>
            <w:r w:rsidR="00703FB5" w:rsidRPr="00E76F2D">
              <w:rPr>
                <w:rStyle w:val="eop"/>
                <w:rFonts w:ascii="Calibri" w:hAnsi="Calibri" w:cs="Calibri"/>
                <w:shd w:val="clear" w:color="auto" w:fill="FFFFFF"/>
              </w:rPr>
              <w:t xml:space="preserve"> </w:t>
            </w:r>
            <w:proofErr w:type="gramStart"/>
            <w:r w:rsidR="00703FB5" w:rsidRPr="00E76F2D">
              <w:rPr>
                <w:rStyle w:val="eop"/>
                <w:rFonts w:ascii="Calibri" w:hAnsi="Calibri" w:cs="Calibri"/>
                <w:shd w:val="clear" w:color="auto" w:fill="FFFFFF"/>
              </w:rPr>
              <w:t>stood</w:t>
            </w:r>
            <w:proofErr w:type="gramEnd"/>
            <w:r w:rsidR="00703FB5" w:rsidRPr="00E76F2D">
              <w:rPr>
                <w:rStyle w:val="eop"/>
                <w:rFonts w:ascii="Calibri" w:hAnsi="Calibri" w:cs="Calibri"/>
                <w:shd w:val="clear" w:color="auto" w:fill="FFFFFF"/>
              </w:rPr>
              <w:t xml:space="preserve"> by the bay in months long before getting transported into the offshore. </w:t>
            </w:r>
            <w:r w:rsidR="00BE34CD" w:rsidRPr="00E76F2D">
              <w:rPr>
                <w:rStyle w:val="eop"/>
                <w:rFonts w:ascii="Calibri" w:hAnsi="Calibri" w:cs="Calibri"/>
                <w:shd w:val="clear" w:color="auto" w:fill="FFFFFF"/>
              </w:rPr>
              <w:t>In this period, the towers are prone to the interference effect where it can lead to the critical interference galloping</w:t>
            </w:r>
            <w:r w:rsidR="00DB3AA9" w:rsidRPr="00E76F2D">
              <w:rPr>
                <w:rStyle w:val="eop"/>
                <w:rFonts w:ascii="Calibri" w:hAnsi="Calibri" w:cs="Calibri"/>
                <w:shd w:val="clear" w:color="auto" w:fill="FFFFFF"/>
              </w:rPr>
              <w:t>, a self-sustained oscillation</w:t>
            </w:r>
            <w:r w:rsidR="00BE34CD" w:rsidRPr="00E76F2D">
              <w:rPr>
                <w:rStyle w:val="eop"/>
                <w:rFonts w:ascii="Calibri" w:hAnsi="Calibri" w:cs="Calibri"/>
                <w:shd w:val="clear" w:color="auto" w:fill="FFFFFF"/>
              </w:rPr>
              <w:t xml:space="preserve">. </w:t>
            </w:r>
            <w:r w:rsidRPr="00E76F2D">
              <w:rPr>
                <w:rStyle w:val="eop"/>
                <w:rFonts w:ascii="Calibri" w:hAnsi="Calibri" w:cs="Calibri"/>
                <w:shd w:val="clear" w:color="auto" w:fill="FFFFFF"/>
              </w:rPr>
              <w:t xml:space="preserve">(Source Figure: </w:t>
            </w:r>
            <w:r w:rsidR="00703FB5" w:rsidRPr="00E76F2D">
              <w:rPr>
                <w:rStyle w:val="eop"/>
                <w:rFonts w:ascii="Calibri" w:hAnsi="Calibri" w:cs="Calibri"/>
                <w:shd w:val="clear" w:color="auto" w:fill="FFFFFF"/>
              </w:rPr>
              <w:t xml:space="preserve">Paul Ellis </w:t>
            </w:r>
            <w:r w:rsidRPr="00E76F2D">
              <w:rPr>
                <w:rStyle w:val="eop"/>
                <w:rFonts w:ascii="Calibri" w:hAnsi="Calibri" w:cs="Calibri"/>
                <w:shd w:val="clear" w:color="auto" w:fill="FFFFFF"/>
              </w:rPr>
              <w:t>| AFP | Getty Images)</w:t>
            </w:r>
          </w:p>
          <w:p w14:paraId="74D08CEC" w14:textId="7FBB40E7" w:rsidR="00BE34CD" w:rsidRPr="00E76F2D" w:rsidRDefault="00BE34CD" w:rsidP="004414E6">
            <w:pPr>
              <w:rPr>
                <w:rStyle w:val="eop"/>
                <w:rFonts w:ascii="Calibri" w:hAnsi="Calibri" w:cs="Calibri"/>
                <w:shd w:val="clear" w:color="auto" w:fill="FFFFFF"/>
              </w:rPr>
            </w:pPr>
          </w:p>
          <w:p w14:paraId="533FB238" w14:textId="3D9CD578" w:rsidR="00BE34CD" w:rsidRPr="00E76F2D" w:rsidRDefault="00BE34CD" w:rsidP="00BE34CD">
            <w:r w:rsidRPr="00E76F2D">
              <w:t>Slide 4-</w:t>
            </w:r>
            <w:proofErr w:type="gramStart"/>
            <w:r w:rsidR="00332C38" w:rsidRPr="00E76F2D">
              <w:t>Figure</w:t>
            </w:r>
            <w:r w:rsidRPr="00E76F2D">
              <w:t xml:space="preserve"> :</w:t>
            </w:r>
            <w:proofErr w:type="gramEnd"/>
          </w:p>
          <w:p w14:paraId="4DA4E004" w14:textId="5E055891" w:rsidR="00BE34CD" w:rsidRPr="00E76F2D" w:rsidRDefault="001677BF" w:rsidP="00BE34CD">
            <w:pPr>
              <w:rPr>
                <w:rStyle w:val="eop"/>
                <w:rFonts w:ascii="Calibri" w:hAnsi="Calibri" w:cs="Calibri"/>
                <w:shd w:val="clear" w:color="auto" w:fill="FFFFFF"/>
              </w:rPr>
            </w:pPr>
            <w:r w:rsidRPr="00E76F2D">
              <w:rPr>
                <w:rStyle w:val="eop"/>
                <w:rFonts w:ascii="Calibri" w:hAnsi="Calibri" w:cs="Calibri"/>
                <w:noProof/>
                <w:shd w:val="clear" w:color="auto" w:fill="FFFFFF"/>
              </w:rPr>
              <w:drawing>
                <wp:inline distT="0" distB="0" distL="0" distR="0" wp14:anchorId="25FA8E23" wp14:editId="27BE0534">
                  <wp:extent cx="2160000" cy="16211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0000" cy="1621192"/>
                          </a:xfrm>
                          <a:prstGeom prst="rect">
                            <a:avLst/>
                          </a:prstGeom>
                          <a:noFill/>
                          <a:ln>
                            <a:noFill/>
                          </a:ln>
                        </pic:spPr>
                      </pic:pic>
                    </a:graphicData>
                  </a:graphic>
                </wp:inline>
              </w:drawing>
            </w:r>
          </w:p>
          <w:p w14:paraId="4932D2D8" w14:textId="77777777" w:rsidR="00BE34CD" w:rsidRPr="00E76F2D" w:rsidRDefault="00BE34CD" w:rsidP="00BE34CD">
            <w:pPr>
              <w:rPr>
                <w:rStyle w:val="eop"/>
              </w:rPr>
            </w:pPr>
          </w:p>
          <w:p w14:paraId="3DCF76B2" w14:textId="512E8BCE" w:rsidR="00BE34CD" w:rsidRPr="00E76F2D" w:rsidRDefault="00BE34CD" w:rsidP="00BE34CD">
            <w:r w:rsidRPr="00E76F2D">
              <w:t>Slide 4-</w:t>
            </w:r>
            <w:proofErr w:type="gramStart"/>
            <w:r w:rsidRPr="00E76F2D">
              <w:t>Text :</w:t>
            </w:r>
            <w:proofErr w:type="gramEnd"/>
          </w:p>
          <w:p w14:paraId="5B09566A" w14:textId="1FF1BF57" w:rsidR="00BE34CD" w:rsidRPr="00E76F2D" w:rsidRDefault="00BE34CD" w:rsidP="00BE34CD">
            <w:pPr>
              <w:rPr>
                <w:rStyle w:val="eop"/>
                <w:rFonts w:ascii="Calibri" w:hAnsi="Calibri" w:cs="Calibri"/>
                <w:shd w:val="clear" w:color="auto" w:fill="FFFFFF"/>
              </w:rPr>
            </w:pPr>
            <w:r w:rsidRPr="00E76F2D">
              <w:rPr>
                <w:rStyle w:val="eop"/>
                <w:rFonts w:ascii="Calibri" w:hAnsi="Calibri" w:cs="Calibri"/>
                <w:shd w:val="clear" w:color="auto" w:fill="FFFFFF"/>
              </w:rPr>
              <w:t xml:space="preserve">In fact, at the same </w:t>
            </w:r>
            <w:r w:rsidR="00DB3AA9" w:rsidRPr="00E76F2D">
              <w:rPr>
                <w:rStyle w:val="eop"/>
                <w:rFonts w:ascii="Calibri" w:hAnsi="Calibri" w:cs="Calibri"/>
                <w:shd w:val="clear" w:color="auto" w:fill="FFFFFF"/>
              </w:rPr>
              <w:t>time of the tower being prone to the interference galloping, chimney and slender tower such as these also can experience Vortex-Induced Vibration. Vortex-Induced Vibration is a phenomenon of a locked-in oscillation when the frequency of vortex shedding is around the natural frequency of the tower</w:t>
            </w:r>
            <w:r w:rsidRPr="00E76F2D">
              <w:rPr>
                <w:rStyle w:val="eop"/>
                <w:rFonts w:ascii="Calibri" w:hAnsi="Calibri" w:cs="Calibri"/>
                <w:shd w:val="clear" w:color="auto" w:fill="FFFFFF"/>
              </w:rPr>
              <w:t xml:space="preserve">. </w:t>
            </w:r>
            <w:r w:rsidR="00DB3AA9" w:rsidRPr="00E76F2D">
              <w:rPr>
                <w:rStyle w:val="eop"/>
                <w:rFonts w:ascii="Calibri" w:hAnsi="Calibri" w:cs="Calibri"/>
                <w:shd w:val="clear" w:color="auto" w:fill="FFFFFF"/>
              </w:rPr>
              <w:t>This is a very delicate and interesting phenomenon where it involves the aeroelasticity, where a fluid and structure interact. To further supplement the introductory knowledge regarding experimental setup to investigate such matters, forced-vibration and free-vibration test setup with horizontal model are elaborated in this virtual tour.</w:t>
            </w:r>
            <w:r w:rsidR="001677BF" w:rsidRPr="00E76F2D">
              <w:rPr>
                <w:rStyle w:val="eop"/>
                <w:rFonts w:ascii="Calibri" w:hAnsi="Calibri" w:cs="Calibri"/>
                <w:shd w:val="clear" w:color="auto" w:fill="FFFFFF"/>
              </w:rPr>
              <w:t xml:space="preserve"> </w:t>
            </w:r>
            <w:r w:rsidR="001677BF" w:rsidRPr="003E7D32">
              <w:rPr>
                <w:rStyle w:val="eop"/>
                <w:rFonts w:ascii="Calibri" w:hAnsi="Calibri" w:cs="Calibri"/>
                <w:color w:val="FF0000"/>
                <w:shd w:val="clear" w:color="auto" w:fill="FFFFFF"/>
              </w:rPr>
              <w:t>This means, the experiment will treat the case study as 2-D cross-section of the cylinder</w:t>
            </w:r>
            <w:r w:rsidR="00620A0A">
              <w:rPr>
                <w:rStyle w:val="eop"/>
                <w:rFonts w:ascii="Calibri" w:hAnsi="Calibri" w:cs="Calibri"/>
                <w:color w:val="FF0000"/>
                <w:shd w:val="clear" w:color="auto" w:fill="FFFFFF"/>
              </w:rPr>
              <w:t xml:space="preserve"> (???)</w:t>
            </w:r>
            <w:r w:rsidR="001677BF" w:rsidRPr="00E76F2D">
              <w:rPr>
                <w:rStyle w:val="eop"/>
                <w:rFonts w:ascii="Calibri" w:hAnsi="Calibri" w:cs="Calibri"/>
                <w:shd w:val="clear" w:color="auto" w:fill="FFFFFF"/>
              </w:rPr>
              <w:t>.</w:t>
            </w:r>
          </w:p>
          <w:p w14:paraId="4B84477C" w14:textId="2CB739D0" w:rsidR="00E76F2D" w:rsidRPr="00E76F2D" w:rsidRDefault="00E76F2D" w:rsidP="00BE34CD">
            <w:pPr>
              <w:rPr>
                <w:rStyle w:val="eop"/>
                <w:rFonts w:ascii="Calibri" w:hAnsi="Calibri" w:cs="Calibri"/>
                <w:shd w:val="clear" w:color="auto" w:fill="FFFFFF"/>
              </w:rPr>
            </w:pPr>
          </w:p>
          <w:p w14:paraId="0C31AB45" w14:textId="344F4267" w:rsidR="00E76F2D" w:rsidRPr="003649AD" w:rsidRDefault="00E76F2D" w:rsidP="00BE34CD">
            <w:pPr>
              <w:rPr>
                <w:rStyle w:val="eop"/>
                <w:rFonts w:ascii="Calibri" w:hAnsi="Calibri" w:cs="Calibri"/>
                <w:shd w:val="clear" w:color="auto" w:fill="FFFFFF"/>
              </w:rPr>
            </w:pPr>
            <w:r w:rsidRPr="003649AD">
              <w:rPr>
                <w:rStyle w:val="eop"/>
                <w:rFonts w:ascii="Calibri" w:hAnsi="Calibri" w:cs="Calibri"/>
                <w:shd w:val="clear" w:color="auto" w:fill="FFFFFF"/>
              </w:rPr>
              <w:t xml:space="preserve">Slide-5 Text: </w:t>
            </w:r>
          </w:p>
          <w:p w14:paraId="5FB345CE" w14:textId="7B40F884" w:rsidR="00E76F2D" w:rsidRPr="003649AD" w:rsidRDefault="00E76F2D" w:rsidP="00BE34CD">
            <w:pPr>
              <w:rPr>
                <w:rStyle w:val="eop"/>
                <w:rFonts w:ascii="Calibri" w:hAnsi="Calibri" w:cs="Calibri"/>
                <w:shd w:val="clear" w:color="auto" w:fill="FFFFFF"/>
              </w:rPr>
            </w:pPr>
            <w:r w:rsidRPr="003649AD">
              <w:rPr>
                <w:rStyle w:val="eop"/>
                <w:rFonts w:ascii="Calibri" w:hAnsi="Calibri" w:cs="Calibri"/>
                <w:shd w:val="clear" w:color="auto" w:fill="FFFFFF"/>
              </w:rPr>
              <w:t>References:</w:t>
            </w:r>
          </w:p>
          <w:p w14:paraId="6BEAB3C5" w14:textId="77777777" w:rsidR="003649AD" w:rsidRPr="003649AD" w:rsidRDefault="003649AD" w:rsidP="003649AD">
            <w:pPr>
              <w:rPr>
                <w:rStyle w:val="eop"/>
                <w:rFonts w:ascii="Calibri" w:hAnsi="Calibri" w:cs="Calibri"/>
                <w:shd w:val="clear" w:color="auto" w:fill="FFFFFF"/>
              </w:rPr>
            </w:pPr>
            <w:r w:rsidRPr="005635FF">
              <w:rPr>
                <w:rStyle w:val="eop"/>
                <w:rFonts w:ascii="Calibri" w:hAnsi="Calibri" w:cs="Calibri"/>
                <w:shd w:val="clear" w:color="auto" w:fill="FFFFFF"/>
              </w:rPr>
              <w:t xml:space="preserve">[1] M. M. </w:t>
            </w:r>
            <w:proofErr w:type="spellStart"/>
            <w:r w:rsidRPr="005635FF">
              <w:rPr>
                <w:rStyle w:val="eop"/>
                <w:rFonts w:ascii="Calibri" w:hAnsi="Calibri" w:cs="Calibri"/>
                <w:shd w:val="clear" w:color="auto" w:fill="FFFFFF"/>
              </w:rPr>
              <w:t>Alam</w:t>
            </w:r>
            <w:proofErr w:type="spellEnd"/>
            <w:r w:rsidRPr="005635FF">
              <w:rPr>
                <w:rStyle w:val="eop"/>
                <w:rFonts w:ascii="Calibri" w:hAnsi="Calibri" w:cs="Calibri"/>
                <w:shd w:val="clear" w:color="auto" w:fill="FFFFFF"/>
              </w:rPr>
              <w:t xml:space="preserve">, J. P. Meyer. </w:t>
            </w:r>
            <w:r w:rsidRPr="003649AD">
              <w:rPr>
                <w:rStyle w:val="eop"/>
                <w:rFonts w:ascii="Calibri" w:hAnsi="Calibri" w:cs="Calibri"/>
                <w:shd w:val="clear" w:color="auto" w:fill="FFFFFF"/>
              </w:rPr>
              <w:t>2013. Global aerodynamics instability of twin cylinders in</w:t>
            </w:r>
          </w:p>
          <w:p w14:paraId="068ACA48" w14:textId="56556412" w:rsidR="00E76F2D" w:rsidRDefault="003649AD" w:rsidP="003649AD">
            <w:pPr>
              <w:rPr>
                <w:rStyle w:val="eop"/>
                <w:rFonts w:ascii="Calibri" w:hAnsi="Calibri" w:cs="Calibri"/>
                <w:shd w:val="clear" w:color="auto" w:fill="FFFFFF"/>
              </w:rPr>
            </w:pPr>
            <w:r w:rsidRPr="003649AD">
              <w:rPr>
                <w:rStyle w:val="eop"/>
                <w:rFonts w:ascii="Calibri" w:hAnsi="Calibri" w:cs="Calibri"/>
                <w:shd w:val="clear" w:color="auto" w:fill="FFFFFF"/>
              </w:rPr>
              <w:t>cross flow. Journal of Fluid and Structures 41, pages 135-145.</w:t>
            </w:r>
          </w:p>
          <w:p w14:paraId="24ECE866" w14:textId="33B22CEF" w:rsidR="003649AD" w:rsidRDefault="003649AD" w:rsidP="003649AD">
            <w:pPr>
              <w:rPr>
                <w:rStyle w:val="eop"/>
                <w:rFonts w:ascii="Calibri" w:hAnsi="Calibri" w:cs="Calibri"/>
                <w:shd w:val="clear" w:color="auto" w:fill="FFFFFF"/>
              </w:rPr>
            </w:pPr>
            <w:r w:rsidRPr="003649AD">
              <w:rPr>
                <w:rStyle w:val="eop"/>
                <w:rFonts w:ascii="Calibri" w:hAnsi="Calibri" w:cs="Calibri"/>
                <w:shd w:val="clear" w:color="auto" w:fill="FFFFFF"/>
              </w:rPr>
              <w:t xml:space="preserve">[2] </w:t>
            </w:r>
            <w:r>
              <w:rPr>
                <w:rStyle w:val="eop"/>
                <w:rFonts w:ascii="Calibri" w:hAnsi="Calibri" w:cs="Calibri"/>
                <w:shd w:val="clear" w:color="auto" w:fill="FFFFFF"/>
              </w:rPr>
              <w:t>P. Ellis.</w:t>
            </w:r>
            <w:r w:rsidRPr="003649AD">
              <w:rPr>
                <w:rStyle w:val="eop"/>
                <w:rFonts w:ascii="Calibri" w:hAnsi="Calibri" w:cs="Calibri"/>
                <w:shd w:val="clear" w:color="auto" w:fill="FFFFFF"/>
              </w:rPr>
              <w:t xml:space="preserve"> 2012</w:t>
            </w:r>
            <w:r>
              <w:rPr>
                <w:rStyle w:val="eop"/>
                <w:rFonts w:ascii="Calibri" w:hAnsi="Calibri" w:cs="Calibri"/>
                <w:shd w:val="clear" w:color="auto" w:fill="FFFFFF"/>
              </w:rPr>
              <w:t>.</w:t>
            </w:r>
            <w:r w:rsidRPr="003649AD">
              <w:rPr>
                <w:rStyle w:val="eop"/>
                <w:rFonts w:ascii="Calibri" w:hAnsi="Calibri" w:cs="Calibri"/>
                <w:shd w:val="clear" w:color="auto" w:fill="FFFFFF"/>
              </w:rPr>
              <w:t xml:space="preserve"> A Siemens Gamesa blade factory on the banks of the River Humber in Hull, England on October 11, 2021., </w:t>
            </w:r>
            <w:r>
              <w:rPr>
                <w:rStyle w:val="eop"/>
                <w:rFonts w:ascii="Calibri" w:hAnsi="Calibri" w:cs="Calibri"/>
                <w:shd w:val="clear" w:color="auto" w:fill="FFFFFF"/>
              </w:rPr>
              <w:t>CNBC, accessed 25 September 2022</w:t>
            </w:r>
            <w:r w:rsidRPr="003649AD">
              <w:rPr>
                <w:rStyle w:val="eop"/>
                <w:rFonts w:ascii="Calibri" w:hAnsi="Calibri" w:cs="Calibri"/>
                <w:shd w:val="clear" w:color="auto" w:fill="FFFFFF"/>
              </w:rPr>
              <w:t>,</w:t>
            </w:r>
            <w:r>
              <w:rPr>
                <w:rStyle w:val="eop"/>
                <w:rFonts w:ascii="Calibri" w:hAnsi="Calibri" w:cs="Calibri"/>
                <w:shd w:val="clear" w:color="auto" w:fill="FFFFFF"/>
              </w:rPr>
              <w:t xml:space="preserve"> </w:t>
            </w:r>
            <w:hyperlink r:id="rId20" w:history="1">
              <w:r w:rsidRPr="00054E26">
                <w:rPr>
                  <w:rStyle w:val="Hyperlink"/>
                  <w:rFonts w:ascii="Calibri" w:hAnsi="Calibri" w:cs="Calibri"/>
                  <w:shd w:val="clear" w:color="auto" w:fill="FFFFFF"/>
                </w:rPr>
                <w:t>https:</w:t>
              </w:r>
              <w:r w:rsidRPr="00054E26">
                <w:rPr>
                  <w:rStyle w:val="Hyperlink"/>
                  <w:rFonts w:ascii="Calibri" w:hAnsi="Calibri" w:cs="Calibri"/>
                  <w:shd w:val="clear" w:color="auto" w:fill="FFFFFF"/>
                </w:rPr>
                <w:t>/</w:t>
              </w:r>
              <w:r w:rsidRPr="00054E26">
                <w:rPr>
                  <w:rStyle w:val="Hyperlink"/>
                  <w:rFonts w:ascii="Calibri" w:hAnsi="Calibri" w:cs="Calibri"/>
                  <w:shd w:val="clear" w:color="auto" w:fill="FFFFFF"/>
                </w:rPr>
                <w:t>/www.cnbc.com/2022/02/03/siemens-gamesa-sees-revenue-drop-lowers-guidance.html</w:t>
              </w:r>
            </w:hyperlink>
            <w:r>
              <w:rPr>
                <w:rStyle w:val="eop"/>
                <w:rFonts w:ascii="Calibri" w:hAnsi="Calibri" w:cs="Calibri"/>
                <w:shd w:val="clear" w:color="auto" w:fill="FFFFFF"/>
              </w:rPr>
              <w:t>.</w:t>
            </w:r>
          </w:p>
          <w:p w14:paraId="7C45EF99" w14:textId="77777777" w:rsidR="003649AD" w:rsidRPr="003649AD" w:rsidRDefault="003649AD" w:rsidP="003649AD">
            <w:pPr>
              <w:rPr>
                <w:rStyle w:val="eop"/>
                <w:rFonts w:ascii="Calibri" w:hAnsi="Calibri" w:cs="Calibri"/>
                <w:shd w:val="clear" w:color="auto" w:fill="FFFFFF"/>
              </w:rPr>
            </w:pPr>
          </w:p>
          <w:p w14:paraId="6B18715B" w14:textId="00D067EE" w:rsidR="00F61C5B" w:rsidRPr="00E76F2D" w:rsidRDefault="00F61C5B" w:rsidP="009C5DEB"/>
        </w:tc>
      </w:tr>
    </w:tbl>
    <w:p w14:paraId="0114BB36" w14:textId="77777777" w:rsidR="00BC16CF" w:rsidRPr="00E76F2D" w:rsidRDefault="00BC16CF"/>
    <w:sectPr w:rsidR="00BC16CF" w:rsidRPr="00E76F2D" w:rsidSect="00D13369">
      <w:pgSz w:w="11906" w:h="16838"/>
      <w:pgMar w:top="1417" w:right="1417" w:bottom="142"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186D40" w14:textId="77777777" w:rsidR="00701691" w:rsidRDefault="00701691" w:rsidP="007930D9">
      <w:pPr>
        <w:spacing w:after="0" w:line="240" w:lineRule="auto"/>
      </w:pPr>
      <w:r>
        <w:separator/>
      </w:r>
    </w:p>
  </w:endnote>
  <w:endnote w:type="continuationSeparator" w:id="0">
    <w:p w14:paraId="2A70AAE3" w14:textId="77777777" w:rsidR="00701691" w:rsidRDefault="00701691" w:rsidP="007930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7EDF31" w14:textId="77777777" w:rsidR="00701691" w:rsidRDefault="00701691" w:rsidP="007930D9">
      <w:pPr>
        <w:spacing w:after="0" w:line="240" w:lineRule="auto"/>
      </w:pPr>
      <w:r>
        <w:separator/>
      </w:r>
    </w:p>
  </w:footnote>
  <w:footnote w:type="continuationSeparator" w:id="0">
    <w:p w14:paraId="0C1FB756" w14:textId="77777777" w:rsidR="00701691" w:rsidRDefault="00701691" w:rsidP="007930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2F0467"/>
    <w:multiLevelType w:val="hybridMultilevel"/>
    <w:tmpl w:val="FE1AD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11C03"/>
    <w:rsid w:val="00055DAA"/>
    <w:rsid w:val="000A32CB"/>
    <w:rsid w:val="000C6172"/>
    <w:rsid w:val="000D6634"/>
    <w:rsid w:val="000E688B"/>
    <w:rsid w:val="00114576"/>
    <w:rsid w:val="00132FAA"/>
    <w:rsid w:val="001335D1"/>
    <w:rsid w:val="001677BF"/>
    <w:rsid w:val="00181784"/>
    <w:rsid w:val="001A1C8D"/>
    <w:rsid w:val="001C4940"/>
    <w:rsid w:val="001E4133"/>
    <w:rsid w:val="00206E92"/>
    <w:rsid w:val="00210841"/>
    <w:rsid w:val="00211C03"/>
    <w:rsid w:val="00211D61"/>
    <w:rsid w:val="00267717"/>
    <w:rsid w:val="00277FC8"/>
    <w:rsid w:val="00280971"/>
    <w:rsid w:val="00280EAF"/>
    <w:rsid w:val="002C6851"/>
    <w:rsid w:val="002E76E8"/>
    <w:rsid w:val="003101FF"/>
    <w:rsid w:val="00310CDC"/>
    <w:rsid w:val="00332C38"/>
    <w:rsid w:val="003649AD"/>
    <w:rsid w:val="00374F0A"/>
    <w:rsid w:val="003E7D32"/>
    <w:rsid w:val="003F2CAC"/>
    <w:rsid w:val="00400F39"/>
    <w:rsid w:val="00404F0E"/>
    <w:rsid w:val="004414E6"/>
    <w:rsid w:val="004417D4"/>
    <w:rsid w:val="00471CC8"/>
    <w:rsid w:val="00496AAC"/>
    <w:rsid w:val="004D7A4E"/>
    <w:rsid w:val="004F5D67"/>
    <w:rsid w:val="00537FD2"/>
    <w:rsid w:val="005617BF"/>
    <w:rsid w:val="005635FF"/>
    <w:rsid w:val="005F44E1"/>
    <w:rsid w:val="006053D4"/>
    <w:rsid w:val="00611A8C"/>
    <w:rsid w:val="006139E2"/>
    <w:rsid w:val="00620A0A"/>
    <w:rsid w:val="006631B5"/>
    <w:rsid w:val="00694CA6"/>
    <w:rsid w:val="00695CE9"/>
    <w:rsid w:val="006B6EBE"/>
    <w:rsid w:val="006C5C7D"/>
    <w:rsid w:val="00701691"/>
    <w:rsid w:val="00703FB5"/>
    <w:rsid w:val="00716D02"/>
    <w:rsid w:val="00757A8A"/>
    <w:rsid w:val="00767FA2"/>
    <w:rsid w:val="00785E9E"/>
    <w:rsid w:val="00786F0C"/>
    <w:rsid w:val="007930D9"/>
    <w:rsid w:val="0079784E"/>
    <w:rsid w:val="007B15C5"/>
    <w:rsid w:val="007B447E"/>
    <w:rsid w:val="007B71A9"/>
    <w:rsid w:val="007C6210"/>
    <w:rsid w:val="00801548"/>
    <w:rsid w:val="0081176E"/>
    <w:rsid w:val="00854093"/>
    <w:rsid w:val="00861DAA"/>
    <w:rsid w:val="00866239"/>
    <w:rsid w:val="00871B66"/>
    <w:rsid w:val="0088249D"/>
    <w:rsid w:val="008B3467"/>
    <w:rsid w:val="008B59D5"/>
    <w:rsid w:val="008C6DA1"/>
    <w:rsid w:val="008D3663"/>
    <w:rsid w:val="008F0F44"/>
    <w:rsid w:val="00900384"/>
    <w:rsid w:val="00955C4A"/>
    <w:rsid w:val="00986391"/>
    <w:rsid w:val="009A4D7B"/>
    <w:rsid w:val="009C5DEB"/>
    <w:rsid w:val="009C6175"/>
    <w:rsid w:val="009D6810"/>
    <w:rsid w:val="009D6E59"/>
    <w:rsid w:val="00A04184"/>
    <w:rsid w:val="00A04EA4"/>
    <w:rsid w:val="00A3398E"/>
    <w:rsid w:val="00A34F8C"/>
    <w:rsid w:val="00A3591D"/>
    <w:rsid w:val="00A677AC"/>
    <w:rsid w:val="00A87F77"/>
    <w:rsid w:val="00A95524"/>
    <w:rsid w:val="00AB2653"/>
    <w:rsid w:val="00AC32B2"/>
    <w:rsid w:val="00AF1041"/>
    <w:rsid w:val="00B06E3C"/>
    <w:rsid w:val="00B07422"/>
    <w:rsid w:val="00B213DE"/>
    <w:rsid w:val="00B37BB8"/>
    <w:rsid w:val="00B54740"/>
    <w:rsid w:val="00B77CBC"/>
    <w:rsid w:val="00B81821"/>
    <w:rsid w:val="00B95B75"/>
    <w:rsid w:val="00BC16CF"/>
    <w:rsid w:val="00BD5D64"/>
    <w:rsid w:val="00BD70C5"/>
    <w:rsid w:val="00BE34CD"/>
    <w:rsid w:val="00BF0629"/>
    <w:rsid w:val="00C53F0B"/>
    <w:rsid w:val="00C65C2D"/>
    <w:rsid w:val="00C97C4B"/>
    <w:rsid w:val="00CB5363"/>
    <w:rsid w:val="00CD3CA1"/>
    <w:rsid w:val="00D03978"/>
    <w:rsid w:val="00D06517"/>
    <w:rsid w:val="00D13369"/>
    <w:rsid w:val="00D2293E"/>
    <w:rsid w:val="00D30603"/>
    <w:rsid w:val="00D4560C"/>
    <w:rsid w:val="00D640A7"/>
    <w:rsid w:val="00D72061"/>
    <w:rsid w:val="00DB3AA9"/>
    <w:rsid w:val="00DC64C7"/>
    <w:rsid w:val="00DD12C4"/>
    <w:rsid w:val="00DE7D12"/>
    <w:rsid w:val="00E13FEC"/>
    <w:rsid w:val="00E35359"/>
    <w:rsid w:val="00E54214"/>
    <w:rsid w:val="00E603CE"/>
    <w:rsid w:val="00E6547A"/>
    <w:rsid w:val="00E76F2D"/>
    <w:rsid w:val="00E9091A"/>
    <w:rsid w:val="00EC1957"/>
    <w:rsid w:val="00ED60BD"/>
    <w:rsid w:val="00ED67B3"/>
    <w:rsid w:val="00EE181E"/>
    <w:rsid w:val="00F03E71"/>
    <w:rsid w:val="00F113E3"/>
    <w:rsid w:val="00F175D1"/>
    <w:rsid w:val="00F25409"/>
    <w:rsid w:val="00F35AB5"/>
    <w:rsid w:val="00F57C45"/>
    <w:rsid w:val="00F57F73"/>
    <w:rsid w:val="00F61C5B"/>
    <w:rsid w:val="00F83FEA"/>
    <w:rsid w:val="00F92D25"/>
    <w:rsid w:val="00FB1A6D"/>
    <w:rsid w:val="00FE51B9"/>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9AFA43"/>
  <w15:docId w15:val="{A33464D2-E14B-4750-8A0D-85C6EB093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C1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7930D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30D9"/>
    <w:rPr>
      <w:sz w:val="20"/>
      <w:szCs w:val="20"/>
    </w:rPr>
  </w:style>
  <w:style w:type="character" w:styleId="EndnoteReference">
    <w:name w:val="endnote reference"/>
    <w:basedOn w:val="DefaultParagraphFont"/>
    <w:uiPriority w:val="99"/>
    <w:semiHidden/>
    <w:unhideWhenUsed/>
    <w:rsid w:val="007930D9"/>
    <w:rPr>
      <w:vertAlign w:val="superscript"/>
    </w:rPr>
  </w:style>
  <w:style w:type="paragraph" w:styleId="ListParagraph">
    <w:name w:val="List Paragraph"/>
    <w:basedOn w:val="Normal"/>
    <w:uiPriority w:val="34"/>
    <w:qFormat/>
    <w:rsid w:val="00ED67B3"/>
    <w:pPr>
      <w:ind w:left="720"/>
      <w:contextualSpacing/>
    </w:pPr>
  </w:style>
  <w:style w:type="character" w:customStyle="1" w:styleId="normaltextrun">
    <w:name w:val="normaltextrun"/>
    <w:basedOn w:val="DefaultParagraphFont"/>
    <w:rsid w:val="00537FD2"/>
  </w:style>
  <w:style w:type="character" w:customStyle="1" w:styleId="eop">
    <w:name w:val="eop"/>
    <w:basedOn w:val="DefaultParagraphFont"/>
    <w:rsid w:val="00537FD2"/>
  </w:style>
  <w:style w:type="character" w:styleId="Hyperlink">
    <w:name w:val="Hyperlink"/>
    <w:basedOn w:val="DefaultParagraphFont"/>
    <w:uiPriority w:val="99"/>
    <w:unhideWhenUsed/>
    <w:rsid w:val="003649AD"/>
    <w:rPr>
      <w:color w:val="0563C1" w:themeColor="hyperlink"/>
      <w:u w:val="single"/>
    </w:rPr>
  </w:style>
  <w:style w:type="character" w:styleId="UnresolvedMention">
    <w:name w:val="Unresolved Mention"/>
    <w:basedOn w:val="DefaultParagraphFont"/>
    <w:uiPriority w:val="99"/>
    <w:semiHidden/>
    <w:unhideWhenUsed/>
    <w:rsid w:val="003649AD"/>
    <w:rPr>
      <w:color w:val="605E5C"/>
      <w:shd w:val="clear" w:color="auto" w:fill="E1DFDD"/>
    </w:rPr>
  </w:style>
  <w:style w:type="character" w:styleId="FollowedHyperlink">
    <w:name w:val="FollowedHyperlink"/>
    <w:basedOn w:val="DefaultParagraphFont"/>
    <w:uiPriority w:val="99"/>
    <w:semiHidden/>
    <w:unhideWhenUsed/>
    <w:rsid w:val="00C97C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www.cnbc.com/2022/02/03/siemens-gamesa-sees-revenue-drop-lowers-guidance.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FD92C17-B674-4A6E-AA0A-A22BE7D4E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4</Pages>
  <Words>753</Words>
  <Characters>4298</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Ruhr-Universitaet Bochum</Company>
  <LinksUpToDate>false</LinksUpToDate>
  <CharactersWithSpaces>5041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Ika Kurniawati</dc:creator>
  <cp:keywords/>
  <dc:description/>
  <cp:lastModifiedBy>Mahsa Mirboland</cp:lastModifiedBy>
  <cp:revision>20</cp:revision>
  <dcterms:created xsi:type="dcterms:W3CDTF">2022-09-21T21:15:00Z</dcterms:created>
  <dcterms:modified xsi:type="dcterms:W3CDTF">2022-10-21T09:18:00Z</dcterms:modified>
</cp:coreProperties>
</file>